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B1266">
      <w:pPr>
        <w:keepNext w:val="0"/>
        <w:keepLines w:val="0"/>
        <w:pageBreakBefore w:val="0"/>
        <w:widowControl w:val="0"/>
        <w:kinsoku/>
        <w:wordWrap/>
        <w:overflowPunct/>
        <w:topLinePunct w:val="0"/>
        <w:autoSpaceDE/>
        <w:autoSpaceDN/>
        <w:bidi w:val="0"/>
        <w:adjustRightInd/>
        <w:snapToGrid/>
        <w:spacing w:line="340" w:lineRule="exact"/>
        <w:ind w:right="-388" w:rightChars="-185"/>
        <w:jc w:val="center"/>
        <w:textAlignment w:val="auto"/>
        <w:rPr>
          <w:rFonts w:hint="eastAsia" w:ascii="宋体" w:hAnsi="宋体" w:cs="宋体"/>
          <w:b/>
          <w:color w:val="000000"/>
          <w:sz w:val="28"/>
          <w:szCs w:val="28"/>
          <w:u w:val="none"/>
          <w:lang w:eastAsia="zh-CN"/>
        </w:rPr>
      </w:pPr>
      <w:r>
        <w:rPr>
          <w:rFonts w:hint="eastAsia" w:ascii="宋体" w:hAnsi="宋体" w:cs="宋体"/>
          <w:b/>
          <w:color w:val="000000"/>
          <w:sz w:val="28"/>
          <w:szCs w:val="28"/>
          <w:u w:val="none"/>
          <w:lang w:eastAsia="zh-CN"/>
        </w:rPr>
        <w:t>建德市2025年普通国道路基路面养护工程（第二批）勘察设计</w:t>
      </w:r>
    </w:p>
    <w:p w14:paraId="256C0E61">
      <w:pPr>
        <w:keepNext w:val="0"/>
        <w:keepLines w:val="0"/>
        <w:pageBreakBefore w:val="0"/>
        <w:widowControl w:val="0"/>
        <w:kinsoku/>
        <w:wordWrap/>
        <w:overflowPunct/>
        <w:topLinePunct w:val="0"/>
        <w:autoSpaceDE/>
        <w:autoSpaceDN/>
        <w:bidi w:val="0"/>
        <w:adjustRightInd/>
        <w:snapToGrid/>
        <w:spacing w:line="340" w:lineRule="exact"/>
        <w:ind w:right="-388" w:rightChars="-185"/>
        <w:jc w:val="center"/>
        <w:textAlignment w:val="auto"/>
        <w:rPr>
          <w:rFonts w:hint="eastAsia" w:ascii="宋体" w:hAnsi="宋体" w:cs="宋体"/>
          <w:b/>
          <w:bCs/>
          <w:color w:val="000000"/>
          <w:spacing w:val="-20"/>
          <w:sz w:val="28"/>
          <w:szCs w:val="28"/>
        </w:rPr>
      </w:pPr>
      <w:r>
        <w:rPr>
          <w:rFonts w:hint="eastAsia" w:ascii="宋体" w:hAnsi="宋体" w:cs="宋体"/>
          <w:b/>
          <w:color w:val="000000"/>
          <w:sz w:val="28"/>
          <w:szCs w:val="28"/>
        </w:rPr>
        <w:t>比选公告</w:t>
      </w:r>
    </w:p>
    <w:tbl>
      <w:tblPr>
        <w:tblStyle w:val="3"/>
        <w:tblW w:w="101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3198"/>
        <w:gridCol w:w="825"/>
        <w:gridCol w:w="1477"/>
        <w:gridCol w:w="382"/>
        <w:gridCol w:w="2275"/>
      </w:tblGrid>
      <w:tr w14:paraId="1722F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exact"/>
          <w:jc w:val="center"/>
        </w:trPr>
        <w:tc>
          <w:tcPr>
            <w:tcW w:w="1949" w:type="dxa"/>
            <w:noWrap w:val="0"/>
            <w:vAlign w:val="center"/>
          </w:tcPr>
          <w:p w14:paraId="58559439">
            <w:pPr>
              <w:spacing w:line="320" w:lineRule="atLeast"/>
              <w:jc w:val="left"/>
              <w:rPr>
                <w:rFonts w:hint="eastAsia" w:ascii="宋体" w:hAnsi="宋体" w:cs="宋体"/>
                <w:color w:val="000000"/>
                <w:sz w:val="22"/>
                <w:szCs w:val="22"/>
              </w:rPr>
            </w:pPr>
            <w:r>
              <w:rPr>
                <w:rFonts w:hint="eastAsia" w:ascii="宋体" w:hAnsi="宋体" w:cs="宋体"/>
                <w:w w:val="90"/>
                <w:kern w:val="0"/>
                <w:sz w:val="22"/>
                <w:szCs w:val="22"/>
              </w:rPr>
              <w:t>投资项目统一代码</w:t>
            </w:r>
          </w:p>
        </w:tc>
        <w:tc>
          <w:tcPr>
            <w:tcW w:w="4023" w:type="dxa"/>
            <w:gridSpan w:val="2"/>
            <w:noWrap w:val="0"/>
            <w:vAlign w:val="center"/>
          </w:tcPr>
          <w:p w14:paraId="607EE748">
            <w:pPr>
              <w:spacing w:line="320" w:lineRule="atLeast"/>
              <w:rPr>
                <w:rFonts w:ascii="宋体" w:hAnsi="宋体" w:cs="宋体"/>
                <w:color w:val="000000"/>
                <w:sz w:val="22"/>
                <w:szCs w:val="22"/>
              </w:rPr>
            </w:pPr>
          </w:p>
        </w:tc>
        <w:tc>
          <w:tcPr>
            <w:tcW w:w="1859" w:type="dxa"/>
            <w:gridSpan w:val="2"/>
            <w:noWrap w:val="0"/>
            <w:vAlign w:val="center"/>
          </w:tcPr>
          <w:p w14:paraId="48D8E9A3">
            <w:pPr>
              <w:rPr>
                <w:rFonts w:hint="eastAsia" w:ascii="宋体" w:hAnsi="宋体" w:cs="宋体"/>
                <w:color w:val="000000"/>
                <w:sz w:val="22"/>
                <w:szCs w:val="22"/>
              </w:rPr>
            </w:pPr>
            <w:r>
              <w:rPr>
                <w:rFonts w:hint="eastAsia" w:ascii="宋体" w:hAnsi="宋体" w:cs="宋体"/>
                <w:color w:val="000000"/>
                <w:sz w:val="22"/>
                <w:szCs w:val="22"/>
              </w:rPr>
              <w:t>项目编号</w:t>
            </w:r>
          </w:p>
        </w:tc>
        <w:tc>
          <w:tcPr>
            <w:tcW w:w="2275" w:type="dxa"/>
            <w:noWrap w:val="0"/>
            <w:vAlign w:val="center"/>
          </w:tcPr>
          <w:p w14:paraId="7B66B4A0">
            <w:pPr>
              <w:rPr>
                <w:rFonts w:hint="default" w:ascii="宋体" w:hAnsi="宋体" w:eastAsia="宋体" w:cs="宋体"/>
                <w:color w:val="000000"/>
                <w:sz w:val="22"/>
                <w:szCs w:val="22"/>
                <w:lang w:val="en-US" w:eastAsia="zh-CN"/>
              </w:rPr>
            </w:pPr>
            <w:r>
              <w:rPr>
                <w:rFonts w:hint="eastAsia" w:ascii="宋体" w:hAnsi="宋体" w:cs="宋体"/>
                <w:color w:val="000000"/>
                <w:sz w:val="22"/>
                <w:szCs w:val="22"/>
                <w:lang w:eastAsia="zh-CN"/>
              </w:rPr>
              <w:t>JD2025A小-</w:t>
            </w:r>
            <w:r>
              <w:rPr>
                <w:rFonts w:hint="eastAsia" w:ascii="宋体" w:hAnsi="宋体" w:cs="宋体"/>
                <w:color w:val="000000"/>
                <w:sz w:val="22"/>
                <w:szCs w:val="22"/>
                <w:lang w:val="en-US" w:eastAsia="zh-CN"/>
              </w:rPr>
              <w:t>007</w:t>
            </w:r>
          </w:p>
        </w:tc>
      </w:tr>
      <w:tr w14:paraId="329FB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exact"/>
          <w:jc w:val="center"/>
        </w:trPr>
        <w:tc>
          <w:tcPr>
            <w:tcW w:w="1949" w:type="dxa"/>
            <w:noWrap w:val="0"/>
            <w:vAlign w:val="center"/>
          </w:tcPr>
          <w:p w14:paraId="1F5D40BF">
            <w:pPr>
              <w:rPr>
                <w:rFonts w:hint="eastAsia" w:ascii="宋体" w:hAnsi="宋体" w:cs="宋体"/>
                <w:color w:val="000000"/>
                <w:sz w:val="22"/>
                <w:szCs w:val="22"/>
              </w:rPr>
            </w:pPr>
            <w:r>
              <w:rPr>
                <w:rFonts w:hint="eastAsia" w:ascii="宋体" w:hAnsi="宋体" w:cs="宋体"/>
                <w:color w:val="000000"/>
                <w:sz w:val="22"/>
                <w:szCs w:val="22"/>
              </w:rPr>
              <w:t>建设单位</w:t>
            </w:r>
          </w:p>
        </w:tc>
        <w:tc>
          <w:tcPr>
            <w:tcW w:w="4023" w:type="dxa"/>
            <w:gridSpan w:val="2"/>
            <w:noWrap w:val="0"/>
            <w:vAlign w:val="center"/>
          </w:tcPr>
          <w:p w14:paraId="13DC0535">
            <w:pPr>
              <w:widowControl/>
              <w:spacing w:line="320" w:lineRule="atLeast"/>
              <w:jc w:val="left"/>
              <w:rPr>
                <w:rFonts w:hint="eastAsia" w:ascii="宋体" w:hAnsi="宋体" w:cs="宋体"/>
                <w:color w:val="000000"/>
                <w:sz w:val="22"/>
                <w:szCs w:val="22"/>
              </w:rPr>
            </w:pPr>
            <w:r>
              <w:rPr>
                <w:rFonts w:hint="eastAsia" w:ascii="宋体" w:hAnsi="宋体" w:cs="宋体"/>
                <w:color w:val="000000"/>
                <w:sz w:val="22"/>
                <w:szCs w:val="22"/>
              </w:rPr>
              <w:t>建德市公路服务中心</w:t>
            </w:r>
          </w:p>
        </w:tc>
        <w:tc>
          <w:tcPr>
            <w:tcW w:w="1859" w:type="dxa"/>
            <w:gridSpan w:val="2"/>
            <w:noWrap w:val="0"/>
            <w:vAlign w:val="center"/>
          </w:tcPr>
          <w:p w14:paraId="04790E3C">
            <w:pPr>
              <w:rPr>
                <w:rFonts w:hint="eastAsia" w:ascii="宋体" w:hAnsi="宋体" w:cs="宋体"/>
                <w:color w:val="000000"/>
                <w:sz w:val="22"/>
                <w:szCs w:val="22"/>
              </w:rPr>
            </w:pPr>
            <w:r>
              <w:rPr>
                <w:rFonts w:hint="eastAsia" w:ascii="宋体" w:hAnsi="宋体" w:cs="宋体"/>
                <w:color w:val="000000"/>
                <w:sz w:val="22"/>
                <w:szCs w:val="22"/>
              </w:rPr>
              <w:t>法定代表人</w:t>
            </w:r>
          </w:p>
        </w:tc>
        <w:tc>
          <w:tcPr>
            <w:tcW w:w="2275" w:type="dxa"/>
            <w:noWrap w:val="0"/>
            <w:vAlign w:val="center"/>
          </w:tcPr>
          <w:p w14:paraId="642EDA3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唐涛</w:t>
            </w:r>
          </w:p>
        </w:tc>
      </w:tr>
      <w:tr w14:paraId="56EE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jc w:val="center"/>
        </w:trPr>
        <w:tc>
          <w:tcPr>
            <w:tcW w:w="1949" w:type="dxa"/>
            <w:noWrap w:val="0"/>
            <w:vAlign w:val="center"/>
          </w:tcPr>
          <w:p w14:paraId="56C8DEFD">
            <w:pPr>
              <w:rPr>
                <w:rFonts w:hint="eastAsia" w:ascii="宋体" w:hAnsi="宋体" w:cs="宋体"/>
                <w:color w:val="000000"/>
                <w:sz w:val="22"/>
                <w:szCs w:val="22"/>
              </w:rPr>
            </w:pPr>
            <w:r>
              <w:rPr>
                <w:rFonts w:hint="eastAsia" w:ascii="宋体" w:hAnsi="宋体" w:cs="宋体"/>
                <w:sz w:val="22"/>
                <w:szCs w:val="22"/>
              </w:rPr>
              <w:t>建设单位统一社会信用代码</w:t>
            </w:r>
          </w:p>
        </w:tc>
        <w:tc>
          <w:tcPr>
            <w:tcW w:w="4023" w:type="dxa"/>
            <w:gridSpan w:val="2"/>
            <w:noWrap w:val="0"/>
            <w:vAlign w:val="center"/>
          </w:tcPr>
          <w:p w14:paraId="09C8E810">
            <w:pPr>
              <w:widowControl/>
              <w:jc w:val="left"/>
              <w:rPr>
                <w:rFonts w:hint="eastAsia" w:ascii="宋体" w:hAnsi="宋体" w:cs="宋体"/>
                <w:color w:val="000000"/>
                <w:sz w:val="22"/>
                <w:szCs w:val="22"/>
              </w:rPr>
            </w:pPr>
            <w:r>
              <w:rPr>
                <w:rFonts w:hint="eastAsia" w:ascii="宋体" w:hAnsi="宋体" w:cs="宋体"/>
                <w:color w:val="000000"/>
                <w:sz w:val="22"/>
                <w:szCs w:val="22"/>
              </w:rPr>
              <w:t>123301824704811283</w:t>
            </w:r>
          </w:p>
        </w:tc>
        <w:tc>
          <w:tcPr>
            <w:tcW w:w="1859" w:type="dxa"/>
            <w:gridSpan w:val="2"/>
            <w:noWrap w:val="0"/>
            <w:vAlign w:val="center"/>
          </w:tcPr>
          <w:p w14:paraId="6BB6F1E7">
            <w:pPr>
              <w:rPr>
                <w:rFonts w:hint="eastAsia" w:ascii="宋体" w:hAnsi="宋体" w:cs="宋体"/>
                <w:color w:val="000000"/>
                <w:sz w:val="22"/>
                <w:szCs w:val="22"/>
              </w:rPr>
            </w:pPr>
            <w:r>
              <w:rPr>
                <w:rFonts w:hint="eastAsia" w:ascii="宋体" w:hAnsi="宋体" w:cs="宋体"/>
                <w:color w:val="000000"/>
                <w:sz w:val="22"/>
                <w:szCs w:val="22"/>
              </w:rPr>
              <w:t>比选方式</w:t>
            </w:r>
          </w:p>
        </w:tc>
        <w:tc>
          <w:tcPr>
            <w:tcW w:w="2275" w:type="dxa"/>
            <w:noWrap w:val="0"/>
            <w:vAlign w:val="center"/>
          </w:tcPr>
          <w:p w14:paraId="5F3FC056">
            <w:pPr>
              <w:rPr>
                <w:rFonts w:hint="eastAsia" w:ascii="宋体" w:hAnsi="宋体" w:cs="宋体"/>
                <w:color w:val="000000"/>
                <w:sz w:val="22"/>
                <w:szCs w:val="22"/>
              </w:rPr>
            </w:pPr>
            <w:r>
              <w:rPr>
                <w:rFonts w:hint="eastAsia" w:ascii="宋体" w:hAnsi="宋体" w:cs="宋体"/>
                <w:bCs/>
                <w:color w:val="000000"/>
                <w:sz w:val="22"/>
                <w:szCs w:val="22"/>
              </w:rPr>
              <w:t>单独比选</w:t>
            </w:r>
          </w:p>
        </w:tc>
      </w:tr>
      <w:tr w14:paraId="64CED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949" w:type="dxa"/>
            <w:noWrap w:val="0"/>
            <w:vAlign w:val="center"/>
          </w:tcPr>
          <w:p w14:paraId="47D1AD2B">
            <w:pPr>
              <w:rPr>
                <w:rFonts w:hint="eastAsia" w:ascii="宋体" w:hAnsi="宋体" w:cs="宋体"/>
                <w:color w:val="000000"/>
                <w:sz w:val="22"/>
                <w:szCs w:val="22"/>
              </w:rPr>
            </w:pPr>
            <w:r>
              <w:rPr>
                <w:rFonts w:hint="eastAsia" w:ascii="宋体" w:hAnsi="宋体" w:cs="宋体"/>
                <w:color w:val="000000"/>
                <w:sz w:val="22"/>
                <w:szCs w:val="22"/>
              </w:rPr>
              <w:t>项目名称</w:t>
            </w:r>
          </w:p>
        </w:tc>
        <w:tc>
          <w:tcPr>
            <w:tcW w:w="4023" w:type="dxa"/>
            <w:gridSpan w:val="2"/>
            <w:noWrap w:val="0"/>
            <w:vAlign w:val="center"/>
          </w:tcPr>
          <w:p w14:paraId="1D590950">
            <w:pPr>
              <w:widowControl/>
              <w:jc w:val="left"/>
              <w:rPr>
                <w:rFonts w:hint="eastAsia" w:ascii="宋体" w:hAnsi="宋体" w:eastAsia="宋体" w:cs="宋体"/>
                <w:color w:val="000000"/>
                <w:sz w:val="22"/>
                <w:szCs w:val="22"/>
              </w:rPr>
            </w:pPr>
            <w:r>
              <w:rPr>
                <w:rFonts w:hint="eastAsia" w:ascii="宋体" w:hAnsi="宋体" w:cs="宋体"/>
                <w:color w:val="000000"/>
                <w:sz w:val="22"/>
                <w:szCs w:val="22"/>
                <w:lang w:eastAsia="zh-CN"/>
              </w:rPr>
              <w:t>建德市2025年普通国道路基路面养护工程（第二批）勘察设计</w:t>
            </w:r>
          </w:p>
        </w:tc>
        <w:tc>
          <w:tcPr>
            <w:tcW w:w="1859" w:type="dxa"/>
            <w:gridSpan w:val="2"/>
            <w:noWrap w:val="0"/>
            <w:vAlign w:val="center"/>
          </w:tcPr>
          <w:p w14:paraId="5CAD7D32">
            <w:pPr>
              <w:pStyle w:val="2"/>
              <w:ind w:left="0" w:leftChars="0"/>
              <w:rPr>
                <w:rFonts w:hint="eastAsia" w:ascii="宋体" w:hAnsi="宋体" w:cs="宋体"/>
                <w:color w:val="000000"/>
                <w:sz w:val="22"/>
                <w:szCs w:val="22"/>
              </w:rPr>
            </w:pPr>
            <w:r>
              <w:rPr>
                <w:rFonts w:hint="eastAsia" w:ascii="宋体" w:hAnsi="宋体" w:cs="宋体"/>
                <w:color w:val="000000"/>
                <w:sz w:val="22"/>
                <w:szCs w:val="22"/>
              </w:rPr>
              <w:t>建设资金情况</w:t>
            </w:r>
          </w:p>
        </w:tc>
        <w:tc>
          <w:tcPr>
            <w:tcW w:w="2275" w:type="dxa"/>
            <w:noWrap w:val="0"/>
            <w:vAlign w:val="center"/>
          </w:tcPr>
          <w:p w14:paraId="7991CC82">
            <w:pPr>
              <w:pStyle w:val="2"/>
              <w:ind w:left="0" w:leftChars="0"/>
              <w:rPr>
                <w:rFonts w:hint="eastAsia" w:ascii="宋体" w:hAnsi="宋体" w:cs="宋体"/>
                <w:color w:val="000000"/>
                <w:sz w:val="22"/>
                <w:szCs w:val="22"/>
              </w:rPr>
            </w:pPr>
            <w:r>
              <w:rPr>
                <w:rFonts w:hint="eastAsia" w:ascii="宋体" w:hAnsi="宋体" w:cs="宋体"/>
                <w:color w:val="000000"/>
                <w:sz w:val="22"/>
                <w:szCs w:val="22"/>
              </w:rPr>
              <w:t>已落实</w:t>
            </w:r>
          </w:p>
        </w:tc>
      </w:tr>
      <w:tr w14:paraId="47B8A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949" w:type="dxa"/>
            <w:noWrap w:val="0"/>
            <w:vAlign w:val="center"/>
          </w:tcPr>
          <w:p w14:paraId="0F521ECE">
            <w:pPr>
              <w:spacing w:line="360" w:lineRule="auto"/>
              <w:rPr>
                <w:rFonts w:hint="eastAsia" w:ascii="宋体" w:hAnsi="宋体" w:cs="宋体"/>
                <w:color w:val="000000"/>
                <w:sz w:val="22"/>
                <w:szCs w:val="22"/>
              </w:rPr>
            </w:pPr>
            <w:r>
              <w:rPr>
                <w:rFonts w:hint="eastAsia" w:ascii="宋体" w:hAnsi="宋体" w:cs="宋体"/>
                <w:sz w:val="22"/>
                <w:szCs w:val="22"/>
              </w:rPr>
              <w:t>行政监督部门</w:t>
            </w:r>
          </w:p>
        </w:tc>
        <w:tc>
          <w:tcPr>
            <w:tcW w:w="4023" w:type="dxa"/>
            <w:gridSpan w:val="2"/>
            <w:noWrap w:val="0"/>
            <w:vAlign w:val="center"/>
          </w:tcPr>
          <w:p w14:paraId="018D3741">
            <w:pPr>
              <w:spacing w:line="360" w:lineRule="auto"/>
              <w:rPr>
                <w:rFonts w:ascii="宋体" w:hAnsi="宋体" w:cs="宋体"/>
                <w:color w:val="000000"/>
                <w:sz w:val="22"/>
                <w:szCs w:val="22"/>
              </w:rPr>
            </w:pPr>
            <w:r>
              <w:rPr>
                <w:rFonts w:hint="eastAsia" w:ascii="宋体" w:hAnsi="宋体" w:cs="宋体"/>
                <w:sz w:val="22"/>
                <w:szCs w:val="22"/>
              </w:rPr>
              <w:t>建德市交通运输局</w:t>
            </w:r>
          </w:p>
        </w:tc>
        <w:tc>
          <w:tcPr>
            <w:tcW w:w="1859" w:type="dxa"/>
            <w:gridSpan w:val="2"/>
            <w:noWrap w:val="0"/>
            <w:vAlign w:val="center"/>
          </w:tcPr>
          <w:p w14:paraId="7C8B83F5">
            <w:pPr>
              <w:rPr>
                <w:rFonts w:hint="eastAsia" w:ascii="宋体" w:hAnsi="宋体" w:cs="宋体"/>
                <w:color w:val="000000"/>
                <w:sz w:val="22"/>
                <w:szCs w:val="22"/>
              </w:rPr>
            </w:pPr>
            <w:r>
              <w:rPr>
                <w:rFonts w:hint="eastAsia" w:ascii="宋体" w:hAnsi="宋体" w:cs="宋体"/>
                <w:kern w:val="0"/>
                <w:sz w:val="22"/>
                <w:szCs w:val="22"/>
              </w:rPr>
              <w:t>监管单位统一社会信用代码</w:t>
            </w:r>
          </w:p>
        </w:tc>
        <w:tc>
          <w:tcPr>
            <w:tcW w:w="2275" w:type="dxa"/>
            <w:noWrap w:val="0"/>
            <w:vAlign w:val="center"/>
          </w:tcPr>
          <w:p w14:paraId="61FD8DEA">
            <w:pPr>
              <w:rPr>
                <w:rFonts w:ascii="宋体" w:hAnsi="宋体" w:cs="宋体"/>
                <w:color w:val="000000"/>
                <w:sz w:val="22"/>
                <w:szCs w:val="22"/>
              </w:rPr>
            </w:pPr>
            <w:r>
              <w:rPr>
                <w:rFonts w:ascii="宋体" w:hAnsi="宋体" w:cs="宋体"/>
                <w:sz w:val="22"/>
                <w:szCs w:val="22"/>
              </w:rPr>
              <w:t>11330182002516748B</w:t>
            </w:r>
          </w:p>
        </w:tc>
      </w:tr>
      <w:tr w14:paraId="36813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949" w:type="dxa"/>
            <w:noWrap w:val="0"/>
            <w:vAlign w:val="center"/>
          </w:tcPr>
          <w:p w14:paraId="1138F511">
            <w:pPr>
              <w:rPr>
                <w:rFonts w:hint="eastAsia" w:ascii="宋体" w:hAnsi="宋体" w:cs="宋体"/>
                <w:color w:val="000000"/>
                <w:sz w:val="22"/>
                <w:szCs w:val="22"/>
              </w:rPr>
            </w:pPr>
            <w:r>
              <w:rPr>
                <w:rFonts w:hint="eastAsia" w:ascii="宋体" w:hAnsi="宋体" w:cs="宋体"/>
                <w:color w:val="000000"/>
                <w:sz w:val="22"/>
                <w:szCs w:val="22"/>
              </w:rPr>
              <w:t>项目概况</w:t>
            </w:r>
          </w:p>
        </w:tc>
        <w:tc>
          <w:tcPr>
            <w:tcW w:w="8157" w:type="dxa"/>
            <w:gridSpan w:val="5"/>
            <w:noWrap w:val="0"/>
            <w:vAlign w:val="center"/>
          </w:tcPr>
          <w:p w14:paraId="707C6606">
            <w:pPr>
              <w:widowControl/>
              <w:jc w:val="left"/>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eastAsia="zh-CN"/>
              </w:rPr>
              <w:t>建德市2025年普通国道路基路面养护工程（第二批），</w:t>
            </w:r>
            <w:r>
              <w:rPr>
                <w:rFonts w:hint="eastAsia" w:ascii="宋体" w:hAnsi="宋体" w:eastAsia="宋体" w:cs="宋体"/>
                <w:color w:val="000000"/>
                <w:sz w:val="22"/>
                <w:szCs w:val="22"/>
                <w:lang w:val="en-US" w:eastAsia="zh-CN"/>
              </w:rPr>
              <w:t>G320沪瑞线涉及</w:t>
            </w:r>
            <w:r>
              <w:rPr>
                <w:rFonts w:hint="eastAsia" w:ascii="宋体" w:hAnsi="宋体" w:eastAsia="宋体" w:cs="宋体"/>
                <w:color w:val="000000"/>
                <w:sz w:val="22"/>
                <w:szCs w:val="22"/>
                <w:lang w:eastAsia="zh-CN"/>
              </w:rPr>
              <w:t>路基路面养护工程拟实施规模约17.37KM，一级公路。</w:t>
            </w:r>
            <w:bookmarkStart w:id="0" w:name="_GoBack"/>
            <w:bookmarkEnd w:id="0"/>
          </w:p>
        </w:tc>
      </w:tr>
      <w:tr w14:paraId="57195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949" w:type="dxa"/>
            <w:noWrap w:val="0"/>
            <w:vAlign w:val="center"/>
          </w:tcPr>
          <w:p w14:paraId="4F044BA6">
            <w:pPr>
              <w:rPr>
                <w:rFonts w:hint="eastAsia" w:ascii="宋体" w:hAnsi="宋体" w:cs="宋体"/>
                <w:color w:val="000000"/>
                <w:sz w:val="22"/>
                <w:szCs w:val="22"/>
              </w:rPr>
            </w:pPr>
            <w:r>
              <w:rPr>
                <w:rFonts w:hint="eastAsia" w:ascii="宋体" w:hAnsi="宋体" w:cs="宋体"/>
                <w:color w:val="000000"/>
                <w:sz w:val="22"/>
                <w:szCs w:val="22"/>
              </w:rPr>
              <w:t>项目地址</w:t>
            </w:r>
          </w:p>
        </w:tc>
        <w:tc>
          <w:tcPr>
            <w:tcW w:w="4023" w:type="dxa"/>
            <w:gridSpan w:val="2"/>
            <w:noWrap w:val="0"/>
            <w:vAlign w:val="center"/>
          </w:tcPr>
          <w:p w14:paraId="75B80C32">
            <w:pPr>
              <w:rPr>
                <w:rFonts w:hint="eastAsia" w:ascii="宋体" w:hAnsi="宋体" w:cs="宋体"/>
                <w:color w:val="000000"/>
                <w:sz w:val="22"/>
                <w:szCs w:val="22"/>
              </w:rPr>
            </w:pPr>
            <w:r>
              <w:rPr>
                <w:rFonts w:hint="eastAsia" w:ascii="宋体" w:hAnsi="宋体" w:cs="宋体"/>
                <w:iCs/>
                <w:color w:val="000000"/>
                <w:sz w:val="22"/>
                <w:szCs w:val="22"/>
              </w:rPr>
              <w:t>建德市</w:t>
            </w:r>
          </w:p>
        </w:tc>
        <w:tc>
          <w:tcPr>
            <w:tcW w:w="1477" w:type="dxa"/>
            <w:noWrap w:val="0"/>
            <w:vAlign w:val="center"/>
          </w:tcPr>
          <w:p w14:paraId="7569FC44">
            <w:pPr>
              <w:rPr>
                <w:rFonts w:hint="eastAsia" w:ascii="宋体" w:hAnsi="宋体" w:cs="宋体"/>
                <w:color w:val="000000"/>
                <w:sz w:val="22"/>
                <w:szCs w:val="22"/>
              </w:rPr>
            </w:pPr>
            <w:r>
              <w:rPr>
                <w:rFonts w:hint="eastAsia" w:ascii="宋体" w:hAnsi="宋体" w:cs="宋体"/>
                <w:color w:val="000000"/>
                <w:sz w:val="22"/>
                <w:szCs w:val="22"/>
              </w:rPr>
              <w:t>项目类别</w:t>
            </w:r>
          </w:p>
        </w:tc>
        <w:tc>
          <w:tcPr>
            <w:tcW w:w="2657" w:type="dxa"/>
            <w:gridSpan w:val="2"/>
            <w:noWrap w:val="0"/>
            <w:vAlign w:val="center"/>
          </w:tcPr>
          <w:p w14:paraId="5DB19261">
            <w:pPr>
              <w:rPr>
                <w:rFonts w:hint="eastAsia" w:ascii="宋体" w:hAnsi="宋体" w:cs="宋体"/>
                <w:color w:val="000000"/>
                <w:sz w:val="22"/>
                <w:szCs w:val="22"/>
              </w:rPr>
            </w:pPr>
            <w:r>
              <w:rPr>
                <w:rFonts w:hint="eastAsia" w:ascii="宋体" w:hAnsi="宋体" w:cs="宋体"/>
                <w:color w:val="000000"/>
                <w:sz w:val="22"/>
                <w:szCs w:val="22"/>
              </w:rPr>
              <w:t>工程设计比选</w:t>
            </w:r>
          </w:p>
        </w:tc>
      </w:tr>
      <w:tr w14:paraId="11DAF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49" w:type="dxa"/>
            <w:noWrap w:val="0"/>
            <w:vAlign w:val="center"/>
          </w:tcPr>
          <w:p w14:paraId="280AD4FC">
            <w:pPr>
              <w:rPr>
                <w:rFonts w:hint="eastAsia" w:ascii="宋体" w:hAnsi="宋体" w:cs="宋体"/>
                <w:color w:val="000000"/>
                <w:sz w:val="22"/>
                <w:szCs w:val="22"/>
              </w:rPr>
            </w:pPr>
            <w:r>
              <w:rPr>
                <w:rFonts w:hint="eastAsia" w:ascii="宋体" w:hAnsi="宋体" w:cs="宋体"/>
                <w:color w:val="000000"/>
                <w:sz w:val="22"/>
                <w:szCs w:val="22"/>
              </w:rPr>
              <w:t>项目投资额</w:t>
            </w:r>
          </w:p>
        </w:tc>
        <w:tc>
          <w:tcPr>
            <w:tcW w:w="8157" w:type="dxa"/>
            <w:gridSpan w:val="5"/>
            <w:noWrap w:val="0"/>
            <w:vAlign w:val="center"/>
          </w:tcPr>
          <w:p w14:paraId="29AA460A">
            <w:pPr>
              <w:rPr>
                <w:rFonts w:hint="eastAsia" w:ascii="宋体" w:hAnsi="宋体" w:cs="宋体"/>
                <w:color w:val="000000"/>
                <w:sz w:val="22"/>
                <w:szCs w:val="22"/>
              </w:rPr>
            </w:pPr>
            <w:r>
              <w:rPr>
                <w:rFonts w:hint="eastAsia" w:ascii="宋体" w:hAnsi="宋体" w:cs="宋体"/>
                <w:color w:val="000000"/>
                <w:sz w:val="22"/>
                <w:szCs w:val="22"/>
              </w:rPr>
              <w:t>本项目工程费暂按</w:t>
            </w:r>
            <w:r>
              <w:rPr>
                <w:rFonts w:hint="eastAsia" w:ascii="宋体" w:hAnsi="宋体" w:cs="宋体"/>
                <w:color w:val="000000"/>
                <w:sz w:val="22"/>
                <w:szCs w:val="22"/>
                <w:highlight w:val="none"/>
                <w:u w:val="none"/>
                <w:lang w:val="en-US" w:eastAsia="zh-CN"/>
              </w:rPr>
              <w:t>3750</w:t>
            </w:r>
            <w:r>
              <w:rPr>
                <w:rFonts w:hint="eastAsia" w:ascii="宋体" w:hAnsi="宋体" w:cs="宋体"/>
                <w:color w:val="000000"/>
                <w:sz w:val="22"/>
                <w:szCs w:val="22"/>
                <w:highlight w:val="none"/>
              </w:rPr>
              <w:t>万元</w:t>
            </w:r>
            <w:r>
              <w:rPr>
                <w:rFonts w:hint="eastAsia" w:ascii="宋体" w:hAnsi="宋体" w:cs="宋体"/>
                <w:color w:val="000000"/>
                <w:sz w:val="22"/>
                <w:szCs w:val="22"/>
              </w:rPr>
              <w:t>计，</w:t>
            </w:r>
            <w:r>
              <w:rPr>
                <w:rFonts w:hint="eastAsia" w:ascii="宋体" w:hAnsi="宋体" w:cs="宋体"/>
                <w:color w:val="000000"/>
                <w:sz w:val="22"/>
                <w:szCs w:val="22"/>
                <w:lang w:eastAsia="zh-CN"/>
              </w:rPr>
              <w:t>勘察</w:t>
            </w:r>
            <w:r>
              <w:rPr>
                <w:rFonts w:hint="eastAsia" w:ascii="宋体" w:hAnsi="宋体" w:cs="宋体"/>
                <w:color w:val="auto"/>
                <w:sz w:val="22"/>
                <w:szCs w:val="22"/>
              </w:rPr>
              <w:t>设计费最高限价</w:t>
            </w:r>
            <w:r>
              <w:rPr>
                <w:rFonts w:hint="eastAsia" w:ascii="宋体" w:hAnsi="宋体" w:cs="宋体"/>
                <w:color w:val="auto"/>
                <w:sz w:val="22"/>
                <w:szCs w:val="22"/>
                <w:u w:val="none"/>
                <w:lang w:val="en-US" w:eastAsia="zh-CN"/>
              </w:rPr>
              <w:t>96.8448</w:t>
            </w:r>
            <w:r>
              <w:rPr>
                <w:rFonts w:hint="eastAsia" w:ascii="宋体" w:hAnsi="宋体" w:cs="宋体"/>
                <w:color w:val="auto"/>
                <w:sz w:val="22"/>
                <w:szCs w:val="22"/>
              </w:rPr>
              <w:t>万元。</w:t>
            </w:r>
          </w:p>
        </w:tc>
      </w:tr>
      <w:tr w14:paraId="00D4E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949" w:type="dxa"/>
            <w:noWrap w:val="0"/>
            <w:vAlign w:val="center"/>
          </w:tcPr>
          <w:p w14:paraId="0B3222AF">
            <w:pPr>
              <w:rPr>
                <w:rFonts w:hint="eastAsia" w:ascii="宋体" w:hAnsi="宋体" w:cs="宋体"/>
                <w:color w:val="000000"/>
                <w:sz w:val="22"/>
                <w:szCs w:val="22"/>
              </w:rPr>
            </w:pPr>
            <w:r>
              <w:rPr>
                <w:rFonts w:hint="eastAsia" w:ascii="宋体" w:hAnsi="宋体" w:cs="宋体"/>
                <w:color w:val="000000"/>
                <w:sz w:val="22"/>
                <w:szCs w:val="22"/>
              </w:rPr>
              <w:t>质量要求</w:t>
            </w:r>
          </w:p>
        </w:tc>
        <w:tc>
          <w:tcPr>
            <w:tcW w:w="8157" w:type="dxa"/>
            <w:gridSpan w:val="5"/>
            <w:noWrap w:val="0"/>
            <w:vAlign w:val="center"/>
          </w:tcPr>
          <w:p w14:paraId="3E25DDCF">
            <w:pPr>
              <w:rPr>
                <w:rFonts w:hint="eastAsia" w:ascii="宋体" w:hAnsi="宋体" w:cs="宋体"/>
                <w:iCs/>
                <w:color w:val="000000"/>
                <w:sz w:val="22"/>
                <w:szCs w:val="22"/>
              </w:rPr>
            </w:pPr>
            <w:r>
              <w:rPr>
                <w:rFonts w:hint="eastAsia" w:ascii="宋体" w:hAnsi="宋体" w:cs="宋体"/>
                <w:iCs/>
                <w:color w:val="000000"/>
                <w:sz w:val="22"/>
                <w:szCs w:val="22"/>
              </w:rPr>
              <w:t>符</w:t>
            </w:r>
            <w:r>
              <w:rPr>
                <w:rFonts w:hint="eastAsia" w:ascii="宋体" w:hAnsi="宋体" w:cs="宋体"/>
                <w:color w:val="000000"/>
                <w:sz w:val="22"/>
                <w:szCs w:val="22"/>
              </w:rPr>
              <w:t>合国家现行设计标准。</w:t>
            </w:r>
          </w:p>
        </w:tc>
      </w:tr>
      <w:tr w14:paraId="33B34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949" w:type="dxa"/>
            <w:noWrap w:val="0"/>
            <w:vAlign w:val="center"/>
          </w:tcPr>
          <w:p w14:paraId="4BC52A4A">
            <w:pPr>
              <w:rPr>
                <w:rFonts w:hint="eastAsia" w:ascii="宋体" w:hAnsi="宋体" w:cs="宋体"/>
                <w:color w:val="000000"/>
                <w:sz w:val="22"/>
                <w:szCs w:val="22"/>
              </w:rPr>
            </w:pPr>
            <w:r>
              <w:rPr>
                <w:rFonts w:hint="eastAsia" w:ascii="宋体" w:hAnsi="宋体" w:cs="宋体"/>
                <w:sz w:val="22"/>
                <w:szCs w:val="22"/>
              </w:rPr>
              <w:t>设计总周期</w:t>
            </w:r>
          </w:p>
        </w:tc>
        <w:tc>
          <w:tcPr>
            <w:tcW w:w="4023" w:type="dxa"/>
            <w:gridSpan w:val="2"/>
            <w:noWrap w:val="0"/>
            <w:vAlign w:val="center"/>
          </w:tcPr>
          <w:p w14:paraId="378A5793">
            <w:pPr>
              <w:jc w:val="left"/>
              <w:rPr>
                <w:rFonts w:hint="eastAsia" w:ascii="宋体" w:hAnsi="宋体" w:cs="宋体"/>
                <w:sz w:val="22"/>
                <w:szCs w:val="22"/>
              </w:rPr>
            </w:pPr>
            <w:r>
              <w:rPr>
                <w:rFonts w:hint="eastAsia" w:hAnsi="宋体"/>
                <w:color w:val="auto"/>
                <w:kern w:val="0"/>
                <w:sz w:val="22"/>
                <w:szCs w:val="22"/>
                <w:highlight w:val="none"/>
                <w:lang w:val="en-US" w:eastAsia="zh-CN"/>
              </w:rPr>
              <w:t>40</w:t>
            </w:r>
            <w:r>
              <w:rPr>
                <w:rFonts w:hint="eastAsia" w:hAnsi="宋体"/>
                <w:color w:val="auto"/>
                <w:kern w:val="0"/>
                <w:sz w:val="22"/>
                <w:szCs w:val="22"/>
                <w:highlight w:val="none"/>
              </w:rPr>
              <w:t>日历天</w:t>
            </w:r>
          </w:p>
        </w:tc>
        <w:tc>
          <w:tcPr>
            <w:tcW w:w="1477" w:type="dxa"/>
            <w:noWrap w:val="0"/>
            <w:vAlign w:val="center"/>
          </w:tcPr>
          <w:p w14:paraId="0C07303B">
            <w:pPr>
              <w:rPr>
                <w:rFonts w:hint="eastAsia" w:ascii="宋体" w:hAnsi="宋体" w:cs="宋体"/>
                <w:sz w:val="22"/>
                <w:szCs w:val="22"/>
              </w:rPr>
            </w:pPr>
            <w:r>
              <w:rPr>
                <w:rFonts w:hint="eastAsia" w:ascii="宋体" w:hAnsi="宋体" w:cs="宋体"/>
                <w:sz w:val="22"/>
                <w:szCs w:val="22"/>
              </w:rPr>
              <w:t>发包方式</w:t>
            </w:r>
          </w:p>
        </w:tc>
        <w:tc>
          <w:tcPr>
            <w:tcW w:w="2657" w:type="dxa"/>
            <w:gridSpan w:val="2"/>
            <w:noWrap w:val="0"/>
            <w:vAlign w:val="center"/>
          </w:tcPr>
          <w:p w14:paraId="084CC5F3">
            <w:pPr>
              <w:rPr>
                <w:rFonts w:hint="eastAsia" w:ascii="宋体" w:hAnsi="宋体" w:cs="宋体"/>
                <w:color w:val="000000"/>
                <w:sz w:val="22"/>
                <w:szCs w:val="22"/>
              </w:rPr>
            </w:pPr>
            <w:r>
              <w:rPr>
                <w:rFonts w:hint="eastAsia" w:ascii="宋体" w:hAnsi="宋体" w:cs="宋体"/>
                <w:color w:val="000000"/>
                <w:sz w:val="22"/>
                <w:szCs w:val="22"/>
              </w:rPr>
              <w:t>设计服务总承包</w:t>
            </w:r>
          </w:p>
        </w:tc>
      </w:tr>
      <w:tr w14:paraId="2651A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1949" w:type="dxa"/>
            <w:noWrap w:val="0"/>
            <w:vAlign w:val="center"/>
          </w:tcPr>
          <w:p w14:paraId="42D568F4">
            <w:pPr>
              <w:rPr>
                <w:rFonts w:hint="eastAsia" w:ascii="宋体" w:hAnsi="宋体" w:cs="宋体"/>
                <w:color w:val="000000"/>
                <w:sz w:val="22"/>
                <w:szCs w:val="22"/>
              </w:rPr>
            </w:pPr>
            <w:r>
              <w:rPr>
                <w:rFonts w:hint="eastAsia" w:ascii="宋体" w:hAnsi="宋体" w:cs="宋体"/>
                <w:color w:val="000000"/>
                <w:sz w:val="22"/>
                <w:szCs w:val="22"/>
              </w:rPr>
              <w:t>承包资质要求</w:t>
            </w:r>
          </w:p>
        </w:tc>
        <w:tc>
          <w:tcPr>
            <w:tcW w:w="8157" w:type="dxa"/>
            <w:gridSpan w:val="5"/>
            <w:noWrap w:val="0"/>
            <w:vAlign w:val="center"/>
          </w:tcPr>
          <w:p w14:paraId="099657DF">
            <w:pPr>
              <w:rPr>
                <w:rFonts w:hint="eastAsia" w:ascii="宋体" w:hAnsi="宋体" w:cs="宋体"/>
                <w:kern w:val="0"/>
                <w:sz w:val="22"/>
                <w:szCs w:val="22"/>
              </w:rPr>
            </w:pPr>
            <w:r>
              <w:rPr>
                <w:rFonts w:hint="eastAsia" w:ascii="宋体" w:hAnsi="宋体" w:cs="宋体"/>
                <w:kern w:val="0"/>
                <w:sz w:val="22"/>
                <w:szCs w:val="22"/>
              </w:rPr>
              <w:t>1.本次比选仅面向参选截止时间前在建德市政府门户网公共资源交易板块网上公布的最新建德市投资项目审批相关中介机构预选名录（主管部门为建德市交通运输局）；</w:t>
            </w:r>
          </w:p>
          <w:p w14:paraId="126575ED">
            <w:pPr>
              <w:spacing w:line="320" w:lineRule="atLeast"/>
              <w:rPr>
                <w:rFonts w:hint="eastAsia" w:ascii="宋体" w:hAnsi="宋体" w:cs="宋体"/>
                <w:sz w:val="22"/>
                <w:szCs w:val="22"/>
              </w:rPr>
            </w:pPr>
            <w:r>
              <w:rPr>
                <w:rFonts w:hint="eastAsia" w:ascii="宋体" w:hAnsi="宋体" w:cs="宋体"/>
                <w:sz w:val="22"/>
                <w:szCs w:val="22"/>
              </w:rPr>
              <w:t>2.具备独立法人资格，具备公路行业（公路）设计甲级及以上资质；</w:t>
            </w:r>
          </w:p>
        </w:tc>
      </w:tr>
      <w:tr w14:paraId="42750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1949" w:type="dxa"/>
            <w:noWrap w:val="0"/>
            <w:vAlign w:val="center"/>
          </w:tcPr>
          <w:p w14:paraId="46A655A3">
            <w:pPr>
              <w:rPr>
                <w:rFonts w:hint="eastAsia" w:ascii="宋体" w:hAnsi="宋体" w:cs="宋体"/>
                <w:color w:val="000000"/>
                <w:sz w:val="22"/>
                <w:szCs w:val="22"/>
              </w:rPr>
            </w:pPr>
            <w:r>
              <w:rPr>
                <w:rFonts w:hint="eastAsia" w:ascii="宋体" w:hAnsi="宋体" w:cs="宋体"/>
                <w:color w:val="000000"/>
                <w:sz w:val="22"/>
                <w:szCs w:val="22"/>
              </w:rPr>
              <w:t>项目负责人要求</w:t>
            </w:r>
          </w:p>
        </w:tc>
        <w:tc>
          <w:tcPr>
            <w:tcW w:w="8157" w:type="dxa"/>
            <w:gridSpan w:val="5"/>
            <w:noWrap w:val="0"/>
            <w:vAlign w:val="center"/>
          </w:tcPr>
          <w:p w14:paraId="773520C8">
            <w:pPr>
              <w:spacing w:line="320" w:lineRule="atLeast"/>
              <w:rPr>
                <w:rFonts w:hint="eastAsia" w:ascii="宋体" w:hAnsi="宋体" w:eastAsia="宋体" w:cs="宋体"/>
                <w:sz w:val="22"/>
                <w:szCs w:val="22"/>
                <w:lang w:eastAsia="zh-CN"/>
              </w:rPr>
            </w:pPr>
            <w:r>
              <w:rPr>
                <w:rFonts w:hint="eastAsia" w:ascii="宋体" w:hAnsi="宋体" w:cs="宋体"/>
                <w:sz w:val="22"/>
                <w:szCs w:val="22"/>
              </w:rPr>
              <w:t>具有高级工程师职称</w:t>
            </w:r>
            <w:r>
              <w:rPr>
                <w:rFonts w:hint="eastAsia" w:ascii="宋体" w:hAnsi="宋体" w:cs="宋体"/>
                <w:sz w:val="22"/>
                <w:szCs w:val="22"/>
                <w:lang w:eastAsia="zh-CN"/>
              </w:rPr>
              <w:t>；</w:t>
            </w:r>
          </w:p>
        </w:tc>
      </w:tr>
      <w:tr w14:paraId="7F33A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949" w:type="dxa"/>
            <w:noWrap w:val="0"/>
            <w:vAlign w:val="center"/>
          </w:tcPr>
          <w:p w14:paraId="14D1466F">
            <w:pPr>
              <w:rPr>
                <w:rFonts w:hint="eastAsia" w:ascii="宋体" w:hAnsi="宋体" w:cs="宋体"/>
                <w:color w:val="000000"/>
                <w:sz w:val="22"/>
                <w:szCs w:val="22"/>
              </w:rPr>
            </w:pPr>
            <w:r>
              <w:rPr>
                <w:rFonts w:hint="eastAsia" w:ascii="宋体" w:hAnsi="宋体" w:cs="宋体"/>
                <w:color w:val="000000"/>
                <w:sz w:val="22"/>
                <w:szCs w:val="22"/>
              </w:rPr>
              <w:t>比选地点</w:t>
            </w:r>
          </w:p>
        </w:tc>
        <w:tc>
          <w:tcPr>
            <w:tcW w:w="8157" w:type="dxa"/>
            <w:gridSpan w:val="5"/>
            <w:noWrap w:val="0"/>
            <w:vAlign w:val="center"/>
          </w:tcPr>
          <w:p w14:paraId="237519CB">
            <w:pPr>
              <w:rPr>
                <w:rFonts w:hint="eastAsia" w:ascii="宋体" w:hAnsi="宋体" w:cs="宋体"/>
                <w:color w:val="000000"/>
                <w:sz w:val="22"/>
                <w:szCs w:val="22"/>
              </w:rPr>
            </w:pPr>
            <w:r>
              <w:rPr>
                <w:rFonts w:hint="eastAsia" w:ascii="宋体" w:hAnsi="宋体" w:cs="宋体"/>
                <w:color w:val="000000"/>
                <w:sz w:val="22"/>
                <w:szCs w:val="22"/>
              </w:rPr>
              <w:t>杭州市公共资源交易中心建德分中心（浙江省建德市洋安社区荷映路113号三楼）</w:t>
            </w:r>
            <w:r>
              <w:rPr>
                <w:rFonts w:hint="eastAsia" w:ascii="宋体" w:hAnsi="宋体" w:cs="宋体"/>
                <w:color w:val="000000"/>
                <w:sz w:val="22"/>
                <w:szCs w:val="22"/>
                <w:u w:val="single"/>
              </w:rPr>
              <w:t xml:space="preserve">   1</w:t>
            </w:r>
            <w:r>
              <w:rPr>
                <w:rFonts w:hint="eastAsia" w:ascii="宋体" w:hAnsi="宋体" w:cs="宋体"/>
                <w:color w:val="000000"/>
                <w:sz w:val="22"/>
                <w:szCs w:val="22"/>
              </w:rPr>
              <w:t>#开标室</w:t>
            </w:r>
            <w:r>
              <w:rPr>
                <w:rFonts w:hint="eastAsia" w:ascii="宋体" w:hAnsi="宋体" w:cs="宋体"/>
                <w:sz w:val="22"/>
                <w:szCs w:val="22"/>
              </w:rPr>
              <w:t>（门牌号3029）</w:t>
            </w:r>
          </w:p>
        </w:tc>
      </w:tr>
      <w:tr w14:paraId="59C93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1949" w:type="dxa"/>
            <w:noWrap w:val="0"/>
            <w:vAlign w:val="center"/>
          </w:tcPr>
          <w:p w14:paraId="638F50AD">
            <w:pPr>
              <w:rPr>
                <w:rFonts w:hint="eastAsia" w:ascii="宋体" w:hAnsi="宋体" w:cs="宋体"/>
                <w:color w:val="000000"/>
                <w:sz w:val="22"/>
                <w:szCs w:val="22"/>
              </w:rPr>
            </w:pPr>
            <w:r>
              <w:rPr>
                <w:rFonts w:hint="eastAsia" w:ascii="宋体" w:hAnsi="宋体" w:cs="宋体"/>
                <w:color w:val="000000"/>
                <w:sz w:val="22"/>
                <w:szCs w:val="22"/>
              </w:rPr>
              <w:t>发包内容及范围</w:t>
            </w:r>
          </w:p>
        </w:tc>
        <w:tc>
          <w:tcPr>
            <w:tcW w:w="8157" w:type="dxa"/>
            <w:gridSpan w:val="5"/>
            <w:noWrap w:val="0"/>
            <w:vAlign w:val="center"/>
          </w:tcPr>
          <w:p w14:paraId="472442EE">
            <w:pPr>
              <w:rPr>
                <w:rFonts w:hint="eastAsia"/>
                <w:sz w:val="22"/>
                <w:szCs w:val="22"/>
              </w:rPr>
            </w:pPr>
            <w:r>
              <w:rPr>
                <w:rFonts w:hint="eastAsia" w:ascii="宋体" w:hAnsi="宋体" w:cs="宋体"/>
                <w:kern w:val="0"/>
                <w:sz w:val="22"/>
                <w:szCs w:val="22"/>
              </w:rPr>
              <w:t>包括勘察（含路况测量调查、钻芯取样、地形勘测等）、初步设计、施工技术方案、施工图设计、概预算文件编制、施工招标用图纸、工程量清单、项目施工专用技术规范编制、勘察设计阶段的相关评审工作、后续服务及相关科研等全部工作。</w:t>
            </w:r>
          </w:p>
        </w:tc>
      </w:tr>
      <w:tr w14:paraId="06EEF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exact"/>
          <w:jc w:val="center"/>
        </w:trPr>
        <w:tc>
          <w:tcPr>
            <w:tcW w:w="1949" w:type="dxa"/>
            <w:noWrap w:val="0"/>
            <w:vAlign w:val="center"/>
          </w:tcPr>
          <w:p w14:paraId="7F6C2CCF">
            <w:pPr>
              <w:rPr>
                <w:rFonts w:hint="eastAsia" w:ascii="宋体" w:hAnsi="宋体" w:cs="宋体"/>
                <w:color w:val="000000"/>
                <w:sz w:val="22"/>
                <w:szCs w:val="22"/>
              </w:rPr>
            </w:pPr>
            <w:r>
              <w:rPr>
                <w:rFonts w:hint="eastAsia" w:ascii="宋体" w:hAnsi="宋体" w:cs="宋体"/>
                <w:color w:val="000000"/>
                <w:sz w:val="22"/>
                <w:szCs w:val="22"/>
              </w:rPr>
              <w:t>比选时间</w:t>
            </w:r>
          </w:p>
        </w:tc>
        <w:tc>
          <w:tcPr>
            <w:tcW w:w="8157" w:type="dxa"/>
            <w:gridSpan w:val="5"/>
            <w:noWrap w:val="0"/>
            <w:vAlign w:val="center"/>
          </w:tcPr>
          <w:p w14:paraId="2CBAC63C">
            <w:pPr>
              <w:rPr>
                <w:rFonts w:hint="eastAsia" w:ascii="宋体" w:hAnsi="宋体" w:cs="宋体"/>
                <w:b/>
                <w:color w:val="000000"/>
                <w:sz w:val="22"/>
                <w:szCs w:val="22"/>
              </w:rPr>
            </w:pPr>
            <w:r>
              <w:rPr>
                <w:rFonts w:hint="eastAsia"/>
                <w:b/>
                <w:color w:val="000000"/>
                <w:sz w:val="22"/>
                <w:szCs w:val="22"/>
              </w:rPr>
              <w:t>2025年3月11日9时00分</w:t>
            </w:r>
          </w:p>
        </w:tc>
      </w:tr>
      <w:tr w14:paraId="41114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exact"/>
          <w:jc w:val="center"/>
        </w:trPr>
        <w:tc>
          <w:tcPr>
            <w:tcW w:w="1949" w:type="dxa"/>
            <w:noWrap w:val="0"/>
            <w:vAlign w:val="center"/>
          </w:tcPr>
          <w:p w14:paraId="1C42A500">
            <w:pPr>
              <w:rPr>
                <w:rFonts w:hint="eastAsia" w:ascii="宋体" w:hAnsi="宋体" w:cs="宋体"/>
                <w:color w:val="000000"/>
                <w:sz w:val="22"/>
                <w:szCs w:val="22"/>
              </w:rPr>
            </w:pPr>
            <w:r>
              <w:rPr>
                <w:rFonts w:hint="eastAsia" w:ascii="宋体" w:hAnsi="宋体" w:cs="宋体"/>
                <w:color w:val="000000"/>
                <w:sz w:val="22"/>
                <w:szCs w:val="22"/>
              </w:rPr>
              <w:t>建设单位联系人</w:t>
            </w:r>
          </w:p>
        </w:tc>
        <w:tc>
          <w:tcPr>
            <w:tcW w:w="3198" w:type="dxa"/>
            <w:noWrap w:val="0"/>
            <w:vAlign w:val="center"/>
          </w:tcPr>
          <w:p w14:paraId="6E1ACFFF">
            <w:pPr>
              <w:spacing w:line="360" w:lineRule="auto"/>
              <w:jc w:val="left"/>
              <w:rPr>
                <w:rFonts w:hint="eastAsia" w:ascii="宋体" w:hAnsi="宋体" w:cs="宋体"/>
                <w:b/>
                <w:color w:val="000000"/>
                <w:sz w:val="22"/>
                <w:szCs w:val="22"/>
              </w:rPr>
            </w:pPr>
            <w:r>
              <w:rPr>
                <w:rFonts w:hint="eastAsia" w:ascii="宋体" w:hAnsi="宋体" w:cs="宋体"/>
                <w:kern w:val="0"/>
                <w:sz w:val="22"/>
                <w:szCs w:val="22"/>
              </w:rPr>
              <w:t>胡工</w:t>
            </w:r>
          </w:p>
        </w:tc>
        <w:tc>
          <w:tcPr>
            <w:tcW w:w="2302" w:type="dxa"/>
            <w:gridSpan w:val="2"/>
            <w:noWrap w:val="0"/>
            <w:vAlign w:val="center"/>
          </w:tcPr>
          <w:p w14:paraId="076F3F6F">
            <w:pPr>
              <w:spacing w:line="360" w:lineRule="auto"/>
              <w:jc w:val="left"/>
              <w:rPr>
                <w:rFonts w:hint="eastAsia" w:ascii="宋体" w:hAnsi="宋体" w:cs="宋体"/>
                <w:color w:val="000000"/>
                <w:sz w:val="22"/>
                <w:szCs w:val="22"/>
              </w:rPr>
            </w:pPr>
            <w:r>
              <w:rPr>
                <w:rFonts w:hint="eastAsia" w:ascii="宋体" w:hAnsi="宋体" w:cs="宋体"/>
                <w:color w:val="000000"/>
                <w:sz w:val="22"/>
                <w:szCs w:val="22"/>
              </w:rPr>
              <w:t>联系电话</w:t>
            </w:r>
          </w:p>
        </w:tc>
        <w:tc>
          <w:tcPr>
            <w:tcW w:w="2657" w:type="dxa"/>
            <w:gridSpan w:val="2"/>
            <w:noWrap w:val="0"/>
            <w:vAlign w:val="center"/>
          </w:tcPr>
          <w:p w14:paraId="1EA084B4">
            <w:pPr>
              <w:spacing w:line="360" w:lineRule="auto"/>
              <w:jc w:val="left"/>
              <w:rPr>
                <w:rFonts w:hint="eastAsia" w:ascii="宋体" w:hAnsi="宋体" w:cs="宋体"/>
                <w:b/>
                <w:color w:val="000000"/>
                <w:sz w:val="22"/>
                <w:szCs w:val="22"/>
              </w:rPr>
            </w:pPr>
            <w:r>
              <w:rPr>
                <w:rFonts w:hint="eastAsia" w:ascii="宋体" w:hAnsi="宋体" w:cs="宋体"/>
                <w:b w:val="0"/>
                <w:bCs/>
                <w:color w:val="000000"/>
                <w:sz w:val="22"/>
                <w:szCs w:val="22"/>
              </w:rPr>
              <w:t>13757770477</w:t>
            </w:r>
          </w:p>
        </w:tc>
      </w:tr>
      <w:tr w14:paraId="4779D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jc w:val="center"/>
        </w:trPr>
        <w:tc>
          <w:tcPr>
            <w:tcW w:w="1949" w:type="dxa"/>
            <w:noWrap w:val="0"/>
            <w:vAlign w:val="center"/>
          </w:tcPr>
          <w:p w14:paraId="6DE881CB">
            <w:pPr>
              <w:rPr>
                <w:rFonts w:hint="eastAsia" w:ascii="宋体" w:hAnsi="宋体" w:cs="宋体"/>
                <w:color w:val="000000"/>
                <w:sz w:val="22"/>
                <w:szCs w:val="22"/>
              </w:rPr>
            </w:pPr>
            <w:r>
              <w:rPr>
                <w:rFonts w:hint="eastAsia" w:ascii="宋体" w:hAnsi="宋体" w:cs="宋体"/>
                <w:color w:val="000000"/>
                <w:sz w:val="22"/>
                <w:szCs w:val="22"/>
              </w:rPr>
              <w:t>建设单位地址</w:t>
            </w:r>
          </w:p>
        </w:tc>
        <w:tc>
          <w:tcPr>
            <w:tcW w:w="8157" w:type="dxa"/>
            <w:gridSpan w:val="5"/>
            <w:noWrap w:val="0"/>
            <w:vAlign w:val="center"/>
          </w:tcPr>
          <w:p w14:paraId="4E6EA41C">
            <w:pPr>
              <w:pStyle w:val="5"/>
              <w:wordWrap w:val="0"/>
              <w:rPr>
                <w:rFonts w:hint="eastAsia"/>
                <w:color w:val="000000"/>
                <w:sz w:val="22"/>
                <w:szCs w:val="22"/>
              </w:rPr>
            </w:pPr>
            <w:r>
              <w:rPr>
                <w:rFonts w:hint="eastAsia"/>
                <w:color w:val="000000"/>
                <w:sz w:val="22"/>
                <w:szCs w:val="22"/>
              </w:rPr>
              <w:t>建德市洋溪街道朝阳路366号</w:t>
            </w:r>
          </w:p>
        </w:tc>
      </w:tr>
      <w:tr w14:paraId="1E610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949" w:type="dxa"/>
            <w:noWrap w:val="0"/>
            <w:vAlign w:val="center"/>
          </w:tcPr>
          <w:p w14:paraId="2910B140">
            <w:pPr>
              <w:rPr>
                <w:rFonts w:hint="eastAsia" w:ascii="宋体" w:hAnsi="宋体" w:cs="宋体"/>
                <w:color w:val="000000"/>
                <w:sz w:val="22"/>
                <w:szCs w:val="22"/>
              </w:rPr>
            </w:pPr>
            <w:r>
              <w:rPr>
                <w:rFonts w:hint="eastAsia" w:ascii="宋体" w:hAnsi="宋体" w:cs="宋体"/>
                <w:color w:val="000000"/>
                <w:sz w:val="22"/>
                <w:szCs w:val="22"/>
              </w:rPr>
              <w:t>代理单位</w:t>
            </w:r>
          </w:p>
        </w:tc>
        <w:tc>
          <w:tcPr>
            <w:tcW w:w="3198" w:type="dxa"/>
            <w:noWrap w:val="0"/>
            <w:vAlign w:val="center"/>
          </w:tcPr>
          <w:p w14:paraId="62A4DDC5">
            <w:pPr>
              <w:widowControl/>
              <w:spacing w:line="280" w:lineRule="exact"/>
              <w:jc w:val="left"/>
              <w:rPr>
                <w:rFonts w:hint="eastAsia" w:ascii="宋体" w:hAnsi="宋体" w:eastAsia="宋体" w:cs="宋体"/>
                <w:color w:val="000000"/>
                <w:sz w:val="22"/>
                <w:szCs w:val="22"/>
                <w:lang w:eastAsia="zh-CN"/>
              </w:rPr>
            </w:pPr>
            <w:r>
              <w:rPr>
                <w:rFonts w:hint="eastAsia" w:ascii="宋体" w:hAnsi="宋体" w:cs="宋体"/>
                <w:color w:val="000000"/>
                <w:sz w:val="22"/>
                <w:szCs w:val="22"/>
                <w:lang w:eastAsia="zh-CN"/>
              </w:rPr>
              <w:t>杭州博望建设工程招标投标代理有限公司</w:t>
            </w:r>
          </w:p>
        </w:tc>
        <w:tc>
          <w:tcPr>
            <w:tcW w:w="2302" w:type="dxa"/>
            <w:gridSpan w:val="2"/>
            <w:noWrap w:val="0"/>
            <w:vAlign w:val="center"/>
          </w:tcPr>
          <w:p w14:paraId="47F12C3D">
            <w:pPr>
              <w:widowControl/>
              <w:spacing w:line="280" w:lineRule="exact"/>
              <w:jc w:val="left"/>
              <w:rPr>
                <w:rFonts w:hint="eastAsia" w:ascii="宋体" w:hAnsi="宋体" w:cs="宋体"/>
                <w:sz w:val="22"/>
                <w:szCs w:val="22"/>
              </w:rPr>
            </w:pPr>
            <w:r>
              <w:rPr>
                <w:rFonts w:hint="eastAsia" w:ascii="宋体" w:hAnsi="宋体" w:cs="宋体"/>
                <w:color w:val="000000"/>
                <w:kern w:val="0"/>
                <w:sz w:val="22"/>
                <w:szCs w:val="22"/>
                <w:lang w:bidi="ar"/>
              </w:rPr>
              <w:t>咨询代理联系人</w:t>
            </w:r>
          </w:p>
          <w:p w14:paraId="2E4C5A39">
            <w:pPr>
              <w:widowControl/>
              <w:spacing w:line="280" w:lineRule="exact"/>
              <w:jc w:val="left"/>
              <w:rPr>
                <w:rFonts w:hint="eastAsia" w:ascii="宋体" w:hAnsi="宋体" w:cs="宋体"/>
                <w:color w:val="000000"/>
                <w:sz w:val="22"/>
                <w:szCs w:val="22"/>
              </w:rPr>
            </w:pPr>
            <w:r>
              <w:rPr>
                <w:rFonts w:hint="eastAsia" w:ascii="宋体" w:hAnsi="宋体" w:cs="宋体"/>
                <w:color w:val="000000"/>
                <w:kern w:val="0"/>
                <w:sz w:val="22"/>
                <w:szCs w:val="22"/>
                <w:lang w:bidi="ar"/>
              </w:rPr>
              <w:t>及联系电话</w:t>
            </w:r>
          </w:p>
        </w:tc>
        <w:tc>
          <w:tcPr>
            <w:tcW w:w="2657" w:type="dxa"/>
            <w:gridSpan w:val="2"/>
            <w:noWrap w:val="0"/>
            <w:vAlign w:val="center"/>
          </w:tcPr>
          <w:p w14:paraId="5E453368">
            <w:pPr>
              <w:widowControl/>
              <w:spacing w:line="280" w:lineRule="exact"/>
              <w:jc w:val="left"/>
              <w:rPr>
                <w:rFonts w:hint="eastAsia" w:ascii="宋体" w:hAnsi="宋体" w:eastAsia="宋体" w:cs="宋体"/>
                <w:color w:val="000000"/>
                <w:sz w:val="22"/>
                <w:szCs w:val="22"/>
                <w:lang w:eastAsia="zh-CN"/>
              </w:rPr>
            </w:pPr>
            <w:r>
              <w:rPr>
                <w:rFonts w:hint="eastAsia" w:ascii="宋体" w:hAnsi="宋体" w:cs="宋体"/>
                <w:color w:val="000000"/>
                <w:sz w:val="22"/>
                <w:szCs w:val="22"/>
                <w:lang w:eastAsia="zh-CN"/>
              </w:rPr>
              <w:t>张工13675876773</w:t>
            </w:r>
          </w:p>
        </w:tc>
      </w:tr>
      <w:tr w14:paraId="0BD2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949" w:type="dxa"/>
            <w:noWrap w:val="0"/>
            <w:vAlign w:val="center"/>
          </w:tcPr>
          <w:p w14:paraId="551BEE89">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cs="宋体"/>
                <w:color w:val="000000"/>
                <w:sz w:val="22"/>
                <w:szCs w:val="22"/>
              </w:rPr>
            </w:pPr>
            <w:r>
              <w:rPr>
                <w:rFonts w:hint="eastAsia" w:ascii="宋体" w:hAnsi="宋体" w:cs="宋体"/>
                <w:sz w:val="22"/>
                <w:szCs w:val="22"/>
              </w:rPr>
              <w:t>代理单位统一社会信用代码</w:t>
            </w:r>
          </w:p>
        </w:tc>
        <w:tc>
          <w:tcPr>
            <w:tcW w:w="3198" w:type="dxa"/>
            <w:noWrap w:val="0"/>
            <w:vAlign w:val="center"/>
          </w:tcPr>
          <w:p w14:paraId="3FD59477">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color w:val="000000"/>
                <w:sz w:val="22"/>
                <w:szCs w:val="22"/>
                <w:lang w:eastAsia="zh-CN"/>
              </w:rPr>
            </w:pPr>
            <w:r>
              <w:rPr>
                <w:rFonts w:hint="eastAsia" w:ascii="宋体" w:hAnsi="宋体" w:cs="宋体"/>
                <w:color w:val="000000"/>
                <w:sz w:val="22"/>
                <w:szCs w:val="22"/>
                <w:lang w:eastAsia="zh-CN"/>
              </w:rPr>
              <w:t>913301097210140235</w:t>
            </w:r>
          </w:p>
        </w:tc>
        <w:tc>
          <w:tcPr>
            <w:tcW w:w="2302" w:type="dxa"/>
            <w:gridSpan w:val="2"/>
            <w:noWrap w:val="0"/>
            <w:vAlign w:val="center"/>
          </w:tcPr>
          <w:p w14:paraId="7D3B0002">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cs="宋体"/>
                <w:color w:val="000000"/>
                <w:sz w:val="22"/>
                <w:szCs w:val="22"/>
              </w:rPr>
            </w:pPr>
            <w:r>
              <w:rPr>
                <w:rFonts w:hint="eastAsia" w:ascii="宋体" w:hAnsi="宋体" w:cs="宋体"/>
                <w:sz w:val="22"/>
                <w:szCs w:val="22"/>
              </w:rPr>
              <w:t>代理单位</w:t>
            </w:r>
            <w:r>
              <w:rPr>
                <w:rFonts w:hint="eastAsia"/>
                <w:sz w:val="22"/>
                <w:szCs w:val="22"/>
              </w:rPr>
              <w:t>地址</w:t>
            </w:r>
          </w:p>
        </w:tc>
        <w:tc>
          <w:tcPr>
            <w:tcW w:w="2657" w:type="dxa"/>
            <w:gridSpan w:val="2"/>
            <w:noWrap w:val="0"/>
            <w:vAlign w:val="center"/>
          </w:tcPr>
          <w:p w14:paraId="03B5AD96">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color w:val="000000"/>
                <w:sz w:val="22"/>
                <w:szCs w:val="22"/>
                <w:lang w:eastAsia="zh-CN"/>
              </w:rPr>
            </w:pPr>
            <w:r>
              <w:rPr>
                <w:rFonts w:hint="eastAsia" w:ascii="宋体" w:hAnsi="宋体" w:cs="宋体"/>
                <w:color w:val="000000"/>
                <w:sz w:val="22"/>
                <w:szCs w:val="22"/>
                <w:lang w:eastAsia="zh-CN"/>
              </w:rPr>
              <w:t>建德市新安江街道财富城B座1201室</w:t>
            </w:r>
          </w:p>
        </w:tc>
      </w:tr>
      <w:tr w14:paraId="1989A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949" w:type="dxa"/>
            <w:noWrap w:val="0"/>
            <w:vAlign w:val="center"/>
          </w:tcPr>
          <w:p w14:paraId="6D7B4574">
            <w:pPr>
              <w:rPr>
                <w:rFonts w:hint="eastAsia" w:ascii="宋体" w:hAnsi="宋体" w:cs="宋体"/>
                <w:color w:val="000000"/>
                <w:sz w:val="22"/>
                <w:szCs w:val="22"/>
              </w:rPr>
            </w:pPr>
            <w:r>
              <w:rPr>
                <w:rFonts w:hint="eastAsia" w:ascii="宋体" w:hAnsi="宋体" w:cs="宋体"/>
                <w:color w:val="000000"/>
                <w:sz w:val="22"/>
                <w:szCs w:val="22"/>
              </w:rPr>
              <w:t>交易窗口联系人</w:t>
            </w:r>
          </w:p>
        </w:tc>
        <w:tc>
          <w:tcPr>
            <w:tcW w:w="3198" w:type="dxa"/>
            <w:noWrap w:val="0"/>
            <w:vAlign w:val="center"/>
          </w:tcPr>
          <w:p w14:paraId="540AFCD9">
            <w:pPr>
              <w:rPr>
                <w:rFonts w:hint="eastAsia" w:ascii="宋体" w:hAnsi="宋体" w:cs="宋体"/>
                <w:color w:val="000000"/>
                <w:sz w:val="22"/>
                <w:szCs w:val="22"/>
              </w:rPr>
            </w:pPr>
            <w:r>
              <w:rPr>
                <w:rFonts w:hint="eastAsia" w:ascii="宋体" w:hAnsi="宋体" w:cs="宋体"/>
                <w:color w:val="000000"/>
                <w:sz w:val="22"/>
                <w:szCs w:val="22"/>
              </w:rPr>
              <w:t>工程交易科</w:t>
            </w:r>
          </w:p>
        </w:tc>
        <w:tc>
          <w:tcPr>
            <w:tcW w:w="2302" w:type="dxa"/>
            <w:gridSpan w:val="2"/>
            <w:noWrap w:val="0"/>
            <w:vAlign w:val="center"/>
          </w:tcPr>
          <w:p w14:paraId="47CDD1E6">
            <w:pPr>
              <w:rPr>
                <w:rFonts w:hint="eastAsia" w:ascii="宋体" w:hAnsi="宋体" w:cs="宋体"/>
                <w:color w:val="000000"/>
                <w:sz w:val="22"/>
                <w:szCs w:val="22"/>
              </w:rPr>
            </w:pPr>
            <w:r>
              <w:rPr>
                <w:rFonts w:hint="eastAsia" w:ascii="宋体" w:hAnsi="宋体" w:cs="宋体"/>
                <w:color w:val="000000"/>
                <w:sz w:val="22"/>
                <w:szCs w:val="22"/>
              </w:rPr>
              <w:t>联系电话</w:t>
            </w:r>
          </w:p>
        </w:tc>
        <w:tc>
          <w:tcPr>
            <w:tcW w:w="2657" w:type="dxa"/>
            <w:gridSpan w:val="2"/>
            <w:noWrap w:val="0"/>
            <w:vAlign w:val="center"/>
          </w:tcPr>
          <w:p w14:paraId="6C7E392E">
            <w:pPr>
              <w:rPr>
                <w:rFonts w:hint="eastAsia" w:ascii="宋体" w:hAnsi="宋体" w:cs="宋体"/>
                <w:color w:val="000000"/>
                <w:sz w:val="22"/>
                <w:szCs w:val="22"/>
              </w:rPr>
            </w:pPr>
            <w:r>
              <w:rPr>
                <w:rFonts w:hint="eastAsia" w:ascii="宋体" w:hAnsi="宋体" w:cs="宋体"/>
                <w:color w:val="000000"/>
                <w:sz w:val="22"/>
                <w:szCs w:val="22"/>
              </w:rPr>
              <w:t xml:space="preserve">0571-64780061 </w:t>
            </w:r>
          </w:p>
        </w:tc>
      </w:tr>
      <w:tr w14:paraId="0ECEF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5" w:hRule="atLeast"/>
          <w:jc w:val="center"/>
        </w:trPr>
        <w:tc>
          <w:tcPr>
            <w:tcW w:w="1949" w:type="dxa"/>
            <w:noWrap w:val="0"/>
            <w:vAlign w:val="center"/>
          </w:tcPr>
          <w:p w14:paraId="4BA1B583">
            <w:pPr>
              <w:spacing w:line="360" w:lineRule="auto"/>
              <w:jc w:val="center"/>
              <w:rPr>
                <w:rFonts w:hint="eastAsia"/>
                <w:color w:val="000000"/>
                <w:sz w:val="24"/>
                <w:lang w:eastAsia="zh-CN"/>
              </w:rPr>
            </w:pPr>
            <w:r>
              <w:rPr>
                <w:rFonts w:hint="eastAsia"/>
                <w:color w:val="000000"/>
                <w:sz w:val="24"/>
                <w:lang w:eastAsia="zh-CN"/>
              </w:rPr>
              <w:t>行业监管部门</w:t>
            </w:r>
          </w:p>
          <w:p w14:paraId="366876B9">
            <w:pPr>
              <w:spacing w:line="360" w:lineRule="auto"/>
              <w:jc w:val="center"/>
              <w:rPr>
                <w:rFonts w:hint="eastAsia" w:ascii="宋体" w:hAnsi="宋体" w:cs="宋体"/>
                <w:color w:val="000000"/>
                <w:sz w:val="22"/>
                <w:szCs w:val="22"/>
              </w:rPr>
            </w:pPr>
            <w:r>
              <w:rPr>
                <w:rFonts w:hint="eastAsia"/>
                <w:color w:val="000000"/>
                <w:sz w:val="24"/>
              </w:rPr>
              <w:t>意见</w:t>
            </w:r>
          </w:p>
        </w:tc>
        <w:tc>
          <w:tcPr>
            <w:tcW w:w="3198" w:type="dxa"/>
            <w:noWrap w:val="0"/>
            <w:vAlign w:val="center"/>
          </w:tcPr>
          <w:p w14:paraId="205711C1">
            <w:pPr>
              <w:spacing w:line="360" w:lineRule="auto"/>
              <w:rPr>
                <w:rFonts w:hint="eastAsia" w:ascii="宋体" w:hAnsi="宋体"/>
                <w:color w:val="000000"/>
                <w:sz w:val="24"/>
              </w:rPr>
            </w:pPr>
          </w:p>
          <w:p w14:paraId="471D746D">
            <w:pPr>
              <w:spacing w:line="360" w:lineRule="auto"/>
              <w:rPr>
                <w:rFonts w:hint="eastAsia" w:ascii="宋体" w:hAnsi="宋体"/>
                <w:color w:val="000000"/>
                <w:sz w:val="24"/>
              </w:rPr>
            </w:pPr>
            <w:r>
              <w:rPr>
                <w:rFonts w:hint="eastAsia" w:ascii="宋体" w:hAnsi="宋体"/>
                <w:color w:val="000000"/>
                <w:sz w:val="24"/>
              </w:rPr>
              <w:t>经办人：</w:t>
            </w:r>
          </w:p>
          <w:p w14:paraId="0720DD99">
            <w:pPr>
              <w:spacing w:line="360" w:lineRule="auto"/>
              <w:rPr>
                <w:rFonts w:hint="eastAsia" w:ascii="宋体" w:hAnsi="宋体" w:cs="宋体"/>
                <w:color w:val="000000"/>
                <w:sz w:val="22"/>
                <w:szCs w:val="22"/>
              </w:rPr>
            </w:pPr>
            <w:r>
              <w:rPr>
                <w:rFonts w:hint="eastAsia" w:ascii="宋体" w:hAnsi="宋体"/>
                <w:color w:val="000000"/>
                <w:sz w:val="24"/>
              </w:rPr>
              <w:t>时  间：</w:t>
            </w:r>
          </w:p>
        </w:tc>
        <w:tc>
          <w:tcPr>
            <w:tcW w:w="2302" w:type="dxa"/>
            <w:gridSpan w:val="2"/>
            <w:noWrap w:val="0"/>
            <w:vAlign w:val="center"/>
          </w:tcPr>
          <w:p w14:paraId="4C2009B6">
            <w:pPr>
              <w:spacing w:line="360" w:lineRule="auto"/>
              <w:jc w:val="center"/>
              <w:rPr>
                <w:rFonts w:hint="eastAsia" w:ascii="宋体" w:hAnsi="宋体" w:cs="宋体"/>
                <w:color w:val="000000"/>
                <w:sz w:val="22"/>
                <w:szCs w:val="22"/>
              </w:rPr>
            </w:pPr>
            <w:r>
              <w:rPr>
                <w:rFonts w:hint="eastAsia"/>
                <w:color w:val="000000"/>
                <w:sz w:val="24"/>
              </w:rPr>
              <w:t>杭州市公共资源交易中心建德分中心</w:t>
            </w:r>
            <w:r>
              <w:rPr>
                <w:rFonts w:hint="eastAsia" w:ascii="宋体" w:hAnsi="宋体"/>
                <w:color w:val="000000"/>
                <w:sz w:val="24"/>
              </w:rPr>
              <w:t>意见</w:t>
            </w:r>
          </w:p>
        </w:tc>
        <w:tc>
          <w:tcPr>
            <w:tcW w:w="2657" w:type="dxa"/>
            <w:gridSpan w:val="2"/>
            <w:noWrap w:val="0"/>
            <w:vAlign w:val="center"/>
          </w:tcPr>
          <w:p w14:paraId="08D86D6C">
            <w:pPr>
              <w:spacing w:line="360" w:lineRule="auto"/>
              <w:jc w:val="center"/>
              <w:rPr>
                <w:rFonts w:hint="eastAsia" w:ascii="宋体" w:hAnsi="宋体"/>
                <w:color w:val="000000"/>
                <w:sz w:val="24"/>
              </w:rPr>
            </w:pPr>
          </w:p>
          <w:p w14:paraId="20B9A57B">
            <w:pPr>
              <w:spacing w:line="360" w:lineRule="auto"/>
              <w:rPr>
                <w:rFonts w:hint="eastAsia" w:ascii="宋体" w:hAnsi="宋体"/>
                <w:color w:val="000000"/>
                <w:sz w:val="24"/>
              </w:rPr>
            </w:pPr>
            <w:r>
              <w:rPr>
                <w:rFonts w:hint="eastAsia" w:ascii="宋体" w:hAnsi="宋体"/>
                <w:color w:val="000000"/>
                <w:sz w:val="24"/>
              </w:rPr>
              <w:t xml:space="preserve">经办人：  </w:t>
            </w:r>
          </w:p>
          <w:p w14:paraId="678F456F">
            <w:pPr>
              <w:spacing w:line="360" w:lineRule="auto"/>
              <w:rPr>
                <w:rFonts w:hint="eastAsia" w:ascii="宋体" w:hAnsi="宋体" w:cs="宋体"/>
                <w:color w:val="000000"/>
                <w:sz w:val="22"/>
                <w:szCs w:val="22"/>
              </w:rPr>
            </w:pPr>
            <w:r>
              <w:rPr>
                <w:rFonts w:hint="eastAsia" w:ascii="宋体" w:hAnsi="宋体"/>
                <w:color w:val="000000"/>
                <w:sz w:val="24"/>
              </w:rPr>
              <w:t>时  间：</w:t>
            </w:r>
          </w:p>
        </w:tc>
      </w:tr>
      <w:tr w14:paraId="45D57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2" w:hRule="atLeast"/>
          <w:jc w:val="center"/>
        </w:trPr>
        <w:tc>
          <w:tcPr>
            <w:tcW w:w="10106" w:type="dxa"/>
            <w:gridSpan w:val="6"/>
            <w:noWrap w:val="0"/>
            <w:vAlign w:val="top"/>
          </w:tcPr>
          <w:p w14:paraId="7266ED64">
            <w:pPr>
              <w:spacing w:line="348" w:lineRule="auto"/>
              <w:rPr>
                <w:rFonts w:hint="eastAsia" w:ascii="宋体" w:hAnsi="宋体" w:cs="宋体"/>
                <w:b w:val="0"/>
                <w:bCs w:val="0"/>
                <w:sz w:val="24"/>
              </w:rPr>
            </w:pPr>
          </w:p>
          <w:p w14:paraId="77050A72">
            <w:pPr>
              <w:spacing w:line="348" w:lineRule="auto"/>
              <w:ind w:firstLine="480" w:firstLineChars="200"/>
              <w:rPr>
                <w:rFonts w:hint="eastAsia" w:ascii="宋体" w:hAnsi="宋体" w:cs="宋体"/>
                <w:b w:val="0"/>
                <w:bCs w:val="0"/>
                <w:sz w:val="24"/>
              </w:rPr>
            </w:pPr>
            <w:r>
              <w:rPr>
                <w:rFonts w:hint="eastAsia" w:ascii="宋体" w:hAnsi="宋体" w:cs="宋体"/>
                <w:b w:val="0"/>
                <w:bCs w:val="0"/>
                <w:sz w:val="24"/>
              </w:rPr>
              <w:t>一、比选说明：</w:t>
            </w:r>
          </w:p>
          <w:p w14:paraId="770D4F6F">
            <w:pPr>
              <w:spacing w:line="348" w:lineRule="auto"/>
              <w:ind w:firstLine="480" w:firstLineChars="200"/>
              <w:rPr>
                <w:rFonts w:ascii="宋体" w:hAnsi="宋体" w:cs="宋体"/>
                <w:b w:val="0"/>
                <w:bCs w:val="0"/>
                <w:sz w:val="24"/>
              </w:rPr>
            </w:pPr>
            <w:r>
              <w:rPr>
                <w:rFonts w:hint="eastAsia" w:ascii="宋体" w:hAnsi="宋体" w:cs="宋体"/>
                <w:b w:val="0"/>
                <w:bCs w:val="0"/>
                <w:sz w:val="24"/>
              </w:rPr>
              <w:t>1、本项目无需缴纳比选保证金。</w:t>
            </w:r>
          </w:p>
          <w:p w14:paraId="6497A953">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2、本项目为资格后审，故取消报名环节。参选人可在页面下方自行下载比选文件电子版。</w:t>
            </w:r>
          </w:p>
          <w:p w14:paraId="77C31A58">
            <w:pPr>
              <w:spacing w:line="360" w:lineRule="auto"/>
              <w:rPr>
                <w:rFonts w:ascii="宋体" w:hAnsi="宋体" w:cs="宋体"/>
                <w:b w:val="0"/>
                <w:bCs w:val="0"/>
                <w:sz w:val="24"/>
              </w:rPr>
            </w:pPr>
            <w:r>
              <w:rPr>
                <w:rFonts w:hint="eastAsia" w:ascii="宋体" w:hAnsi="宋体" w:cs="宋体"/>
                <w:b w:val="0"/>
                <w:bCs w:val="0"/>
                <w:sz w:val="24"/>
              </w:rPr>
              <w:t>并在比选之前，在比选现场购买比选文件。</w:t>
            </w:r>
          </w:p>
          <w:p w14:paraId="373D0832">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3、比选文件工本费每套200元，售后不退。</w:t>
            </w:r>
          </w:p>
          <w:p w14:paraId="74B112A0">
            <w:pPr>
              <w:spacing w:line="360" w:lineRule="auto"/>
              <w:rPr>
                <w:rFonts w:hint="eastAsia" w:ascii="宋体" w:hAnsi="宋体" w:cs="宋体"/>
              </w:rPr>
            </w:pPr>
          </w:p>
          <w:p w14:paraId="51C23BE9">
            <w:pPr>
              <w:pStyle w:val="6"/>
              <w:ind w:firstLine="420"/>
              <w:rPr>
                <w:rFonts w:hint="eastAsia" w:hAnsi="宋体" w:cs="宋体"/>
              </w:rPr>
            </w:pPr>
          </w:p>
          <w:p w14:paraId="741BB476">
            <w:pPr>
              <w:pStyle w:val="6"/>
              <w:ind w:firstLine="420"/>
              <w:rPr>
                <w:rFonts w:hint="eastAsia" w:hAnsi="宋体" w:cs="宋体"/>
              </w:rPr>
            </w:pPr>
          </w:p>
          <w:p w14:paraId="33DC34A4">
            <w:pPr>
              <w:pStyle w:val="7"/>
              <w:rPr>
                <w:rFonts w:hint="eastAsia"/>
              </w:rPr>
            </w:pPr>
          </w:p>
        </w:tc>
      </w:tr>
    </w:tbl>
    <w:p w14:paraId="6ED7A202">
      <w:pPr>
        <w:rPr>
          <w:rFonts w:hint="eastAsia" w:eastAsia="宋体"/>
          <w:b/>
          <w:bCs/>
          <w:sz w:val="28"/>
          <w:szCs w:val="36"/>
          <w:lang w:eastAsia="zh-CN"/>
        </w:rPr>
      </w:pPr>
      <w:r>
        <w:rPr>
          <w:rFonts w:hint="eastAsia"/>
          <w:b/>
          <w:bCs/>
          <w:sz w:val="28"/>
          <w:szCs w:val="36"/>
          <w:lang w:eastAsia="zh-CN"/>
        </w:rPr>
        <w:t>建设单位（盖章）：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1N2JjZjgwYTM2YWFmMzEzNDQ3NjI1NmZiNjMxYjUifQ=="/>
  </w:docVars>
  <w:rsids>
    <w:rsidRoot w:val="019A056B"/>
    <w:rsid w:val="019A056B"/>
    <w:rsid w:val="1908361F"/>
    <w:rsid w:val="223C530D"/>
    <w:rsid w:val="2C520CD0"/>
    <w:rsid w:val="4C5E6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customStyle="1" w:styleId="5">
    <w:name w:val="op_mapdots_left"/>
    <w:basedOn w:val="1"/>
    <w:qFormat/>
    <w:uiPriority w:val="0"/>
    <w:pPr>
      <w:widowControl/>
      <w:jc w:val="left"/>
    </w:pPr>
    <w:rPr>
      <w:rFonts w:ascii="宋体" w:hAnsi="宋体" w:cs="宋体"/>
      <w:kern w:val="0"/>
      <w:sz w:val="24"/>
    </w:rPr>
  </w:style>
  <w:style w:type="paragraph" w:customStyle="1" w:styleId="6">
    <w:name w:val="段"/>
    <w:next w:val="7"/>
    <w:qFormat/>
    <w:uiPriority w:val="0"/>
    <w:pPr>
      <w:autoSpaceDE w:val="0"/>
      <w:autoSpaceDN w:val="0"/>
      <w:spacing w:after="200" w:line="276" w:lineRule="auto"/>
      <w:ind w:firstLine="200" w:firstLineChars="200"/>
      <w:jc w:val="both"/>
    </w:pPr>
    <w:rPr>
      <w:rFonts w:ascii="宋体" w:hAnsi="Calibri" w:eastAsia="宋体" w:cs="Times New Roman"/>
      <w:sz w:val="21"/>
      <w:lang w:val="en-US" w:eastAsia="zh-CN" w:bidi="ar-SA"/>
    </w:rPr>
  </w:style>
  <w:style w:type="paragraph" w:customStyle="1" w:styleId="7">
    <w:name w:val="正文 A"/>
    <w:next w:val="6"/>
    <w:qFormat/>
    <w:uiPriority w:val="0"/>
    <w:pPr>
      <w:widowControl w:val="0"/>
      <w:jc w:val="both"/>
    </w:pPr>
    <w:rPr>
      <w:rFonts w:ascii="宋体" w:hAnsi="宋体" w:eastAsia="宋体" w:cs="宋体"/>
      <w:color w:val="000000"/>
      <w:sz w:val="34"/>
      <w:szCs w:val="3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858</Words>
  <Characters>993</Characters>
  <Lines>0</Lines>
  <Paragraphs>0</Paragraphs>
  <TotalTime>19</TotalTime>
  <ScaleCrop>false</ScaleCrop>
  <LinksUpToDate>false</LinksUpToDate>
  <CharactersWithSpaces>1015</CharactersWithSpaces>
  <Application>WPS Office_12.1.0.17150_F1E327BC-269C-435d-A152-05C5408002CA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2025-01-13T08:29:00Z</dcterms:created>
  <dc:creator>望春风</dc:creator>
  <cp:lastModifiedBy>雨下听风</cp:lastModifiedBy>
  <cp:lastPrinted>2025-02-28T06:17:00Z</cp:lastPrinted>
  <dcterms:modified xsi:type="dcterms:W3CDTF">2025-02-28T07:05:56Z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2052-12.1.0.17150</vt:lpwstr>
  </property>
  <property fmtid="{D5CDD505-2E9C-101B-9397-08002B2CF9AE}" pid="3" name="ICV">
    <vt:lpwstr>344350FA9F7847C5A7F54616500011A8_11</vt:lpwstr>
  </property>
  <property fmtid="{D5CDD505-2E9C-101B-9397-08002B2CF9AE}" pid="4" name="KSOTemplateDocerSaveRecord">
    <vt:lpwstr>eyJoZGlkIjoiZGNkM2M3MGJkZTgzMmE2NWJjNTFlMmIzM2FkYjlhNGMiLCJ1c2VySWQiOiI0MDE3MjY0ODQifQ==</vt:lpwstr>
  </property>
</Properties>
</file>