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</w:t>
      </w:r>
      <w:r>
        <w:rPr>
          <w:rFonts w:hint="eastAsia" w:ascii="宋体" w:hAnsi="宋体"/>
          <w:b/>
          <w:sz w:val="36"/>
          <w:szCs w:val="36"/>
          <w:lang w:eastAsia="zh-CN"/>
        </w:rPr>
        <w:t>选</w:t>
      </w:r>
      <w:r>
        <w:rPr>
          <w:rFonts w:hint="eastAsia" w:ascii="宋体" w:hAnsi="宋体"/>
          <w:b/>
          <w:sz w:val="36"/>
          <w:szCs w:val="36"/>
        </w:rPr>
        <w:t>公示</w:t>
      </w:r>
    </w:p>
    <w:tbl>
      <w:tblPr>
        <w:tblStyle w:val="6"/>
        <w:tblW w:w="14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12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工程编号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JD2025A小-00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工程名称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建德市2025年普通国道路基路面养护工程（第二批）勘察设计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建设单位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建德市公路服务中心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代理机构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杭州博望建设工程招标投标代理有限公司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监管单位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建德市交通运输局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监管电话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0571-64711355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公示时间</w:t>
            </w:r>
          </w:p>
        </w:tc>
        <w:tc>
          <w:tcPr>
            <w:tcW w:w="12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202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 xml:space="preserve">  1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0 - 202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 xml:space="preserve">  16：00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00" w:lineRule="exact"/>
        <w:ind w:firstLine="442" w:firstLineChars="200"/>
        <w:textAlignment w:val="auto"/>
        <w:rPr>
          <w:rFonts w:hint="eastAsia" w:ascii="宋体" w:hAnsi="宋体" w:eastAsia="宋体" w:cs="宋体"/>
          <w:b/>
          <w:sz w:val="22"/>
          <w:szCs w:val="22"/>
          <w:lang w:val="en-US" w:eastAsia="zh-CN"/>
        </w:rPr>
      </w:pPr>
      <w:bookmarkStart w:id="0" w:name="OLE_LINK10"/>
      <w:bookmarkStart w:id="1" w:name="OLE_LINK11"/>
      <w:r>
        <w:rPr>
          <w:rFonts w:hint="eastAsia" w:ascii="宋体" w:hAnsi="宋体" w:eastAsia="宋体" w:cs="宋体"/>
          <w:b/>
          <w:sz w:val="22"/>
          <w:szCs w:val="22"/>
        </w:rPr>
        <w:t>否决</w:t>
      </w:r>
      <w:r>
        <w:rPr>
          <w:rFonts w:hint="eastAsia" w:ascii="宋体" w:hAnsi="宋体" w:eastAsia="宋体" w:cs="宋体"/>
          <w:b/>
          <w:sz w:val="22"/>
          <w:szCs w:val="22"/>
          <w:lang w:eastAsia="zh-CN"/>
        </w:rPr>
        <w:t>参选</w:t>
      </w:r>
      <w:r>
        <w:rPr>
          <w:rFonts w:hint="eastAsia" w:ascii="宋体" w:hAnsi="宋体" w:eastAsia="宋体" w:cs="宋体"/>
          <w:b/>
          <w:sz w:val="22"/>
          <w:szCs w:val="22"/>
        </w:rPr>
        <w:t>单位原因</w:t>
      </w:r>
      <w:bookmarkEnd w:id="0"/>
      <w:bookmarkEnd w:id="1"/>
      <w:r>
        <w:rPr>
          <w:rFonts w:hint="eastAsia" w:ascii="宋体" w:hAnsi="宋体" w:eastAsia="宋体" w:cs="宋体"/>
          <w:b/>
          <w:sz w:val="22"/>
          <w:szCs w:val="22"/>
        </w:rPr>
        <w:t>：</w:t>
      </w:r>
      <w:r>
        <w:rPr>
          <w:rFonts w:hint="eastAsia" w:ascii="宋体" w:hAnsi="宋体" w:eastAsia="宋体" w:cs="宋体"/>
          <w:b/>
          <w:sz w:val="22"/>
          <w:szCs w:val="22"/>
          <w:lang w:val="en-US" w:eastAsia="zh-CN"/>
        </w:rPr>
        <w:t>/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00" w:lineRule="exact"/>
        <w:ind w:firstLine="442" w:firstLineChars="200"/>
        <w:textAlignment w:val="auto"/>
        <w:rPr>
          <w:rFonts w:hint="eastAsia" w:ascii="宋体" w:hAnsi="宋体" w:eastAsia="宋体" w:cs="宋体"/>
          <w:b/>
          <w:sz w:val="22"/>
          <w:szCs w:val="22"/>
        </w:rPr>
      </w:pPr>
      <w:r>
        <w:rPr>
          <w:rFonts w:hint="eastAsia" w:ascii="宋体" w:hAnsi="宋体" w:eastAsia="宋体" w:cs="宋体"/>
          <w:b/>
          <w:sz w:val="22"/>
          <w:szCs w:val="22"/>
        </w:rPr>
        <w:t>中</w:t>
      </w:r>
      <w:r>
        <w:rPr>
          <w:rFonts w:hint="eastAsia" w:ascii="宋体" w:hAnsi="宋体" w:eastAsia="宋体" w:cs="宋体"/>
          <w:b/>
          <w:sz w:val="22"/>
          <w:szCs w:val="22"/>
          <w:lang w:eastAsia="zh-CN"/>
        </w:rPr>
        <w:t>选</w:t>
      </w:r>
      <w:r>
        <w:rPr>
          <w:rFonts w:hint="eastAsia" w:ascii="宋体" w:hAnsi="宋体" w:eastAsia="宋体" w:cs="宋体"/>
          <w:b/>
          <w:sz w:val="22"/>
          <w:szCs w:val="22"/>
        </w:rPr>
        <w:t>候选单位:</w:t>
      </w:r>
    </w:p>
    <w:tbl>
      <w:tblPr>
        <w:tblStyle w:val="6"/>
        <w:tblW w:w="151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587"/>
        <w:gridCol w:w="945"/>
        <w:gridCol w:w="2040"/>
        <w:gridCol w:w="2160"/>
        <w:gridCol w:w="1665"/>
        <w:gridCol w:w="2490"/>
        <w:gridCol w:w="24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排名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单位名称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总分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中选费率（%）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中选价（元）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项目负责人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质量目标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设计周期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2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杭州市交通规划设计研究院有限公司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 xml:space="preserve">91.38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按国家收费标准的58.4%计取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 xml:space="preserve">942623 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唐翔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符合国家现行设计标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准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5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37日历天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00" w:lineRule="exact"/>
        <w:ind w:firstLine="600" w:firstLineChars="300"/>
        <w:textAlignment w:val="auto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/>
          <w:bCs/>
          <w:sz w:val="20"/>
          <w:szCs w:val="20"/>
        </w:rPr>
        <w:t>在公示期限内，如对中标结果有异议，请根据《工程建设项目招标投标活动投诉处理办法》(国家发改委等七部委令第11号)的规定要求向行业主管单位进行投诉。</w:t>
      </w:r>
    </w:p>
    <w:tbl>
      <w:tblPr>
        <w:tblStyle w:val="7"/>
        <w:tblW w:w="14317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2"/>
        <w:gridCol w:w="5322"/>
        <w:gridCol w:w="458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监管部门意见</w:t>
            </w:r>
          </w:p>
        </w:tc>
        <w:tc>
          <w:tcPr>
            <w:tcW w:w="5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中选公示审核</w:t>
            </w:r>
          </w:p>
        </w:tc>
        <w:tc>
          <w:tcPr>
            <w:tcW w:w="4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中选公示发布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4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5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00" w:lineRule="exact"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</w:tr>
    </w:tbl>
    <w:p>
      <w:pPr>
        <w:spacing w:before="120" w:after="120"/>
        <w:rPr>
          <w:b/>
          <w:sz w:val="24"/>
          <w:szCs w:val="24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NkM2M3MGJkZTgzMmE2NWJjNTFlMmIzM2FkYjlhNGMifQ=="/>
  </w:docVars>
  <w:rsids>
    <w:rsidRoot w:val="00B46B78"/>
    <w:rsid w:val="00023D7B"/>
    <w:rsid w:val="000407ED"/>
    <w:rsid w:val="00087846"/>
    <w:rsid w:val="000D6769"/>
    <w:rsid w:val="00117F76"/>
    <w:rsid w:val="0017217F"/>
    <w:rsid w:val="001D36C9"/>
    <w:rsid w:val="00224F89"/>
    <w:rsid w:val="00227744"/>
    <w:rsid w:val="002632A2"/>
    <w:rsid w:val="00276703"/>
    <w:rsid w:val="00291B61"/>
    <w:rsid w:val="00295920"/>
    <w:rsid w:val="002B7C3B"/>
    <w:rsid w:val="002C0AAD"/>
    <w:rsid w:val="002E2667"/>
    <w:rsid w:val="00334B3F"/>
    <w:rsid w:val="0035467D"/>
    <w:rsid w:val="003F5046"/>
    <w:rsid w:val="00400C23"/>
    <w:rsid w:val="0046673F"/>
    <w:rsid w:val="00470EA8"/>
    <w:rsid w:val="004A40B4"/>
    <w:rsid w:val="004F0B8B"/>
    <w:rsid w:val="004F4AD8"/>
    <w:rsid w:val="005344AF"/>
    <w:rsid w:val="005B705E"/>
    <w:rsid w:val="005C19D4"/>
    <w:rsid w:val="00711FA0"/>
    <w:rsid w:val="00720423"/>
    <w:rsid w:val="007666EB"/>
    <w:rsid w:val="00772A44"/>
    <w:rsid w:val="007A3CD2"/>
    <w:rsid w:val="007C5BAB"/>
    <w:rsid w:val="00856907"/>
    <w:rsid w:val="00866079"/>
    <w:rsid w:val="008A2B2E"/>
    <w:rsid w:val="008E0256"/>
    <w:rsid w:val="009006D6"/>
    <w:rsid w:val="00973350"/>
    <w:rsid w:val="00A150F1"/>
    <w:rsid w:val="00A72EC9"/>
    <w:rsid w:val="00AE2A6A"/>
    <w:rsid w:val="00B03037"/>
    <w:rsid w:val="00B03781"/>
    <w:rsid w:val="00B46B78"/>
    <w:rsid w:val="00B97B3E"/>
    <w:rsid w:val="00BA3F78"/>
    <w:rsid w:val="00BC54CC"/>
    <w:rsid w:val="00C02301"/>
    <w:rsid w:val="00C076DF"/>
    <w:rsid w:val="00C50A9F"/>
    <w:rsid w:val="00C67C97"/>
    <w:rsid w:val="00C91966"/>
    <w:rsid w:val="00CC0E8F"/>
    <w:rsid w:val="00CD772C"/>
    <w:rsid w:val="00CE557A"/>
    <w:rsid w:val="00DD6C54"/>
    <w:rsid w:val="00E31310"/>
    <w:rsid w:val="00E444C9"/>
    <w:rsid w:val="00E54759"/>
    <w:rsid w:val="00FC62CE"/>
    <w:rsid w:val="078442D9"/>
    <w:rsid w:val="07A231B4"/>
    <w:rsid w:val="0DCF5036"/>
    <w:rsid w:val="186268A5"/>
    <w:rsid w:val="1D301D27"/>
    <w:rsid w:val="1ED316C4"/>
    <w:rsid w:val="20F719B7"/>
    <w:rsid w:val="2175530E"/>
    <w:rsid w:val="29C844FF"/>
    <w:rsid w:val="2D9F016A"/>
    <w:rsid w:val="321058D7"/>
    <w:rsid w:val="3526402D"/>
    <w:rsid w:val="387206FA"/>
    <w:rsid w:val="3DB62DAC"/>
    <w:rsid w:val="3FFF5F62"/>
    <w:rsid w:val="42B94685"/>
    <w:rsid w:val="435441FF"/>
    <w:rsid w:val="4E14572A"/>
    <w:rsid w:val="4F6D1BBB"/>
    <w:rsid w:val="4FEE5643"/>
    <w:rsid w:val="5432554E"/>
    <w:rsid w:val="55212DF7"/>
    <w:rsid w:val="554B432D"/>
    <w:rsid w:val="56BB2285"/>
    <w:rsid w:val="57BC142C"/>
    <w:rsid w:val="5A096D38"/>
    <w:rsid w:val="5A79594C"/>
    <w:rsid w:val="5D7C731D"/>
    <w:rsid w:val="61F31BBD"/>
    <w:rsid w:val="63A42415"/>
    <w:rsid w:val="64AB631C"/>
    <w:rsid w:val="6523700B"/>
    <w:rsid w:val="65EB5093"/>
    <w:rsid w:val="66AA248A"/>
    <w:rsid w:val="692E5D2C"/>
    <w:rsid w:val="6BB15E55"/>
    <w:rsid w:val="762215B0"/>
    <w:rsid w:val="772C65D7"/>
    <w:rsid w:val="784A7733"/>
    <w:rsid w:val="799C233F"/>
    <w:rsid w:val="7FC92A55"/>
    <w:rsid w:val="7FF972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unhideWhenUsed/>
    <w:qFormat/>
    <w:uiPriority w:val="99"/>
    <w:rPr>
      <w:color w:val="333333"/>
      <w:u w:val="none"/>
    </w:rPr>
  </w:style>
  <w:style w:type="character" w:styleId="10">
    <w:name w:val="Hyperlink"/>
    <w:basedOn w:val="8"/>
    <w:unhideWhenUsed/>
    <w:qFormat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customStyle="1" w:styleId="14">
    <w:name w:val="Char Char1 Char"/>
    <w:basedOn w:val="1"/>
    <w:qFormat/>
    <w:uiPriority w:val="0"/>
    <w:pPr>
      <w:widowControl/>
      <w:spacing w:line="360" w:lineRule="auto"/>
      <w:ind w:firstLine="200" w:firstLineChars="200"/>
    </w:pPr>
    <w:rPr>
      <w:rFonts w:ascii="Tahoma" w:hAnsi="Tahoma" w:eastAsia="宋体" w:cs="Arial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288</Words>
  <Characters>347</Characters>
  <Lines>2</Lines>
  <Paragraphs>1</Paragraphs>
  <TotalTime>0</TotalTime>
  <ScaleCrop>false</ScaleCrop>
  <LinksUpToDate>false</LinksUpToDate>
  <CharactersWithSpaces>353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2018-05-17T10:12:00Z</dcterms:created>
  <dc:creator>徐赛明</dc:creator>
  <cp:lastModifiedBy>Administrator</cp:lastModifiedBy>
  <cp:lastPrinted>2025-03-11T03:37:20Z</cp:lastPrinted>
  <dcterms:modified xsi:type="dcterms:W3CDTF">2025-03-11T03:37:30Z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FAA29DD03D294A2EB87CA1BACDD72117</vt:lpwstr>
  </property>
  <property fmtid="{D5CDD505-2E9C-101B-9397-08002B2CF9AE}" pid="4" name="KSOTemplateDocerSaveRecord">
    <vt:lpwstr>eyJoZGlkIjoiZGNkM2M3MGJkZTgzMmE2NWJjNTFlMmIzM2FkYjlhNGMiLCJ1c2VySWQiOiI0MDE3MjY0ODQifQ==</vt:lpwstr>
  </property>
</Properties>
</file>